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41" w:rsidRDefault="00673F43">
      <w:pPr>
        <w:pBdr>
          <w:top w:val="dotted" w:sz="4" w:space="1" w:color="000000"/>
          <w:left w:val="dotted" w:sz="4" w:space="4" w:color="000000"/>
          <w:bottom w:val="dotted" w:sz="4" w:space="1" w:color="000000"/>
          <w:right w:val="dotted" w:sz="4" w:space="4" w:color="000000"/>
        </w:pBdr>
        <w:spacing w:before="30" w:after="30" w:line="240" w:lineRule="auto"/>
        <w:ind w:right="-240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bookmarkStart w:id="0" w:name="_GoBack"/>
      <w:bookmarkEnd w:id="0"/>
      <w:r>
        <w:rPr>
          <w:rFonts w:ascii="Open Sans" w:eastAsia="Times New Roman" w:hAnsi="Open Sans" w:cs="Open Sans"/>
          <w:b/>
          <w:bCs/>
          <w:color w:val="027387"/>
          <w:kern w:val="0"/>
          <w:sz w:val="20"/>
          <w:szCs w:val="20"/>
          <w:lang w:eastAsia="fr-FR"/>
          <w14:ligatures w14:val="none"/>
        </w:rPr>
        <w:t>Informations paroissiales et diocésaines</w:t>
      </w:r>
      <w:r>
        <w:rPr>
          <w:rFonts w:ascii="Open Sans" w:eastAsia="Times New Roman" w:hAnsi="Open Sans" w:cs="Open Sans"/>
          <w:color w:val="027387"/>
          <w:kern w:val="0"/>
          <w:sz w:val="20"/>
          <w:szCs w:val="20"/>
          <w:lang w:eastAsia="fr-FR"/>
          <w14:ligatures w14:val="none"/>
        </w:rPr>
        <w:t> </w:t>
      </w:r>
    </w:p>
    <w:p w:rsidR="00EB7441" w:rsidRDefault="00EB7441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kern w:val="0"/>
          <w:sz w:val="16"/>
          <w:szCs w:val="16"/>
          <w:lang w:eastAsia="fr-FR"/>
          <w14:ligatures w14:val="none"/>
        </w:rPr>
      </w:pPr>
    </w:p>
    <w:p w:rsidR="00EB7441" w:rsidRDefault="00EB7441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6"/>
          <w:szCs w:val="6"/>
          <w:lang w:eastAsia="fr-FR"/>
          <w14:ligatures w14:val="none"/>
        </w:rPr>
      </w:pPr>
    </w:p>
    <w:tbl>
      <w:tblPr>
        <w:tblStyle w:val="TableNormal"/>
        <w:tblW w:w="752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4819"/>
        <w:gridCol w:w="50"/>
      </w:tblGrid>
      <w:tr w:rsidR="00EB7441">
        <w:trPr>
          <w:trHeight w:val="300"/>
        </w:trPr>
        <w:tc>
          <w:tcPr>
            <w:tcW w:w="7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441" w:rsidRDefault="00673F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Messes (intentions) et temps de prière de la semaine</w:t>
            </w:r>
            <w:r>
              <w:rPr>
                <w:rFonts w:ascii="Open Sans" w:eastAsia="Times New Roman" w:hAnsi="Open Sans" w:cs="Open Sans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50" w:type="dxa"/>
          </w:tcPr>
          <w:p w:rsidR="00EB7441" w:rsidRDefault="00EB7441">
            <w:pPr>
              <w:rPr>
                <w:rFonts w:ascii="Calibri" w:eastAsia="Calibri" w:hAnsi="Calibri"/>
              </w:rPr>
            </w:pPr>
          </w:p>
        </w:tc>
      </w:tr>
      <w:tr w:rsidR="00EB7441">
        <w:trPr>
          <w:trHeight w:val="329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441" w:rsidRDefault="00673F43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i/>
                <w:iCs/>
                <w:kern w:val="0"/>
                <w:sz w:val="16"/>
                <w:szCs w:val="16"/>
                <w:lang w:val="en-GB"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kern w:val="0"/>
                <w:sz w:val="17"/>
                <w:szCs w:val="17"/>
                <w:lang w:val="en-GB" w:eastAsia="fr-FR"/>
                <w14:ligatures w14:val="none"/>
              </w:rPr>
              <w:t>Samedi 27 juin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441" w:rsidRDefault="00673F43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bCs/>
                <w:kern w:val="0"/>
                <w:sz w:val="17"/>
                <w:szCs w:val="17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kern w:val="0"/>
                <w:sz w:val="17"/>
                <w:szCs w:val="17"/>
                <w:lang w:eastAsia="fr-FR"/>
                <w14:ligatures w14:val="none"/>
              </w:rPr>
              <w:t xml:space="preserve">18h30 : Messe à Bauné </w:t>
            </w:r>
          </w:p>
          <w:p w:rsidR="00EB7441" w:rsidRDefault="00673F43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u w:val="single"/>
                <w:lang w:eastAsia="fr-FR"/>
                <w14:ligatures w14:val="none"/>
              </w:rPr>
              <w:t>Intention</w:t>
            </w: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 : Maurice et Françoise MARCHAL +et leur famille</w:t>
            </w:r>
          </w:p>
        </w:tc>
        <w:tc>
          <w:tcPr>
            <w:tcW w:w="50" w:type="dxa"/>
            <w:tcBorders>
              <w:right w:val="outset" w:sz="6" w:space="0" w:color="000000"/>
            </w:tcBorders>
            <w:vAlign w:val="center"/>
          </w:tcPr>
          <w:p w:rsidR="00EB7441" w:rsidRDefault="00EB7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B7441">
        <w:trPr>
          <w:trHeight w:val="495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441" w:rsidRDefault="00673F43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bCs/>
                <w:kern w:val="0"/>
                <w:sz w:val="17"/>
                <w:szCs w:val="17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kern w:val="0"/>
                <w:sz w:val="17"/>
                <w:szCs w:val="17"/>
                <w:lang w:eastAsia="fr-FR"/>
                <w14:ligatures w14:val="none"/>
              </w:rPr>
              <w:t>Dimanche 28 juin</w:t>
            </w:r>
          </w:p>
          <w:p w:rsidR="00EB7441" w:rsidRDefault="00673F43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13</w:t>
            </w:r>
            <w:r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16"/>
                <w:szCs w:val="16"/>
                <w:vertAlign w:val="superscript"/>
                <w:lang w:eastAsia="fr-FR"/>
                <w14:ligatures w14:val="none"/>
              </w:rPr>
              <w:t>ème</w:t>
            </w:r>
            <w:r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 xml:space="preserve"> dim. du Temps Ordinaire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441" w:rsidRDefault="00673F43">
            <w:p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b/>
                <w:bCs/>
                <w:kern w:val="0"/>
                <w:sz w:val="17"/>
                <w:szCs w:val="17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kern w:val="0"/>
                <w:sz w:val="17"/>
                <w:szCs w:val="17"/>
                <w:lang w:eastAsia="fr-FR"/>
                <w14:ligatures w14:val="none"/>
              </w:rPr>
              <w:t xml:space="preserve">11h00 : Messe à Seiches </w:t>
            </w:r>
          </w:p>
          <w:p w:rsidR="00EB7441" w:rsidRDefault="00673F43">
            <w:p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u w:val="single"/>
                <w:lang w:eastAsia="fr-FR"/>
                <w14:ligatures w14:val="none"/>
              </w:rPr>
              <w:t>Intention</w:t>
            </w:r>
            <w:r>
              <w:rPr>
                <w:rFonts w:ascii="Arial" w:eastAsia="Times New Roman" w:hAnsi="Arial" w:cs="Arial"/>
                <w:kern w:val="0"/>
                <w:sz w:val="17"/>
                <w:szCs w:val="17"/>
                <w:lang w:eastAsia="fr-FR"/>
                <w14:ligatures w14:val="none"/>
              </w:rPr>
              <w:t> </w:t>
            </w: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 xml:space="preserve">: Suzanne LEROY, </w:t>
            </w:r>
            <w:r>
              <w:rPr>
                <w:rFonts w:ascii="Open Sans" w:eastAsia="Times New Roman" w:hAnsi="Open Sans" w:cs="Open Sans"/>
                <w:i/>
                <w:iCs/>
                <w:kern w:val="0"/>
                <w:sz w:val="17"/>
                <w:szCs w:val="17"/>
                <w:lang w:eastAsia="fr-FR"/>
                <w14:ligatures w14:val="none"/>
              </w:rPr>
              <w:t>pro populo</w:t>
            </w:r>
          </w:p>
        </w:tc>
        <w:tc>
          <w:tcPr>
            <w:tcW w:w="50" w:type="dxa"/>
            <w:tcBorders>
              <w:right w:val="outset" w:sz="6" w:space="0" w:color="000000"/>
            </w:tcBorders>
            <w:vAlign w:val="center"/>
          </w:tcPr>
          <w:p w:rsidR="00EB7441" w:rsidRDefault="00EB7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B7441">
        <w:trPr>
          <w:trHeight w:val="270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441" w:rsidRDefault="00673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 xml:space="preserve">Lundi 29 juin </w:t>
            </w:r>
            <w:r>
              <w:rPr>
                <w:rFonts w:ascii="Open Sans" w:eastAsia="Times New Roman" w:hAnsi="Open Sans" w:cs="Open Sans"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Ss Pierre et Paul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441" w:rsidRDefault="00673F43">
            <w:p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Pas de messe</w:t>
            </w:r>
          </w:p>
        </w:tc>
        <w:tc>
          <w:tcPr>
            <w:tcW w:w="50" w:type="dxa"/>
            <w:tcBorders>
              <w:right w:val="outset" w:sz="6" w:space="0" w:color="000000"/>
            </w:tcBorders>
            <w:vAlign w:val="center"/>
          </w:tcPr>
          <w:p w:rsidR="00EB7441" w:rsidRDefault="00EB7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B7441">
        <w:trPr>
          <w:trHeight w:val="300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441" w:rsidRDefault="00673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Mardi 30 juin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441" w:rsidRDefault="00673F43">
            <w:p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Pas de messe</w:t>
            </w:r>
          </w:p>
        </w:tc>
        <w:tc>
          <w:tcPr>
            <w:tcW w:w="50" w:type="dxa"/>
            <w:tcBorders>
              <w:right w:val="outset" w:sz="6" w:space="0" w:color="000000"/>
            </w:tcBorders>
            <w:vAlign w:val="center"/>
          </w:tcPr>
          <w:p w:rsidR="00EB7441" w:rsidRDefault="00EB7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B7441">
        <w:trPr>
          <w:trHeight w:val="270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441" w:rsidRDefault="00673F43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Mercredi 1</w:t>
            </w: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vertAlign w:val="superscript"/>
                <w:lang w:eastAsia="fr-FR"/>
                <w14:ligatures w14:val="none"/>
              </w:rPr>
              <w:t>er</w:t>
            </w: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 xml:space="preserve"> juillet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441" w:rsidRDefault="00673F43">
            <w:p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Pas de messe</w:t>
            </w:r>
          </w:p>
        </w:tc>
        <w:tc>
          <w:tcPr>
            <w:tcW w:w="50" w:type="dxa"/>
            <w:tcBorders>
              <w:right w:val="outset" w:sz="6" w:space="0" w:color="000000"/>
            </w:tcBorders>
            <w:vAlign w:val="center"/>
          </w:tcPr>
          <w:p w:rsidR="00EB7441" w:rsidRDefault="00EB7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B7441">
        <w:trPr>
          <w:trHeight w:val="285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441" w:rsidRDefault="00673F43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Jeudi 2 juillet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441" w:rsidRDefault="00673F43">
            <w:p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7h15 ; Messe église Seiches</w:t>
            </w:r>
          </w:p>
          <w:p w:rsidR="00EB7441" w:rsidRDefault="00673F43">
            <w:p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18h00</w:t>
            </w:r>
            <w:r>
              <w:rPr>
                <w:rFonts w:ascii="Arial" w:eastAsia="Times New Roman" w:hAnsi="Arial" w:cs="Arial"/>
                <w:kern w:val="0"/>
                <w:sz w:val="17"/>
                <w:szCs w:val="17"/>
                <w:lang w:eastAsia="fr-FR"/>
                <w14:ligatures w14:val="none"/>
              </w:rPr>
              <w:t> </w:t>
            </w: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 xml:space="preserve">: Chapelet à Cornillé les </w:t>
            </w: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Caves</w:t>
            </w:r>
          </w:p>
        </w:tc>
        <w:tc>
          <w:tcPr>
            <w:tcW w:w="50" w:type="dxa"/>
            <w:tcBorders>
              <w:right w:val="outset" w:sz="6" w:space="0" w:color="000000"/>
            </w:tcBorders>
            <w:vAlign w:val="center"/>
          </w:tcPr>
          <w:p w:rsidR="00EB7441" w:rsidRDefault="00EB7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B7441">
        <w:trPr>
          <w:trHeight w:val="267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441" w:rsidRDefault="00673F43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Vendredi 3 juillet </w:t>
            </w:r>
          </w:p>
          <w:p w:rsidR="00EB7441" w:rsidRDefault="00673F43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Saint Thomas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441" w:rsidRDefault="00673F43">
            <w:p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11h15 : Messe au Foyer Logement de Bauné</w:t>
            </w:r>
          </w:p>
          <w:p w:rsidR="00EB7441" w:rsidRDefault="00673F43">
            <w:p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14h30 : Chapelet à La Chapelle Saint-Laud</w:t>
            </w:r>
          </w:p>
        </w:tc>
        <w:tc>
          <w:tcPr>
            <w:tcW w:w="50" w:type="dxa"/>
            <w:tcBorders>
              <w:right w:val="outset" w:sz="6" w:space="0" w:color="000000"/>
            </w:tcBorders>
            <w:vAlign w:val="center"/>
          </w:tcPr>
          <w:p w:rsidR="00EB7441" w:rsidRDefault="00EB7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B7441">
        <w:trPr>
          <w:trHeight w:val="270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441" w:rsidRDefault="00673F43">
            <w:p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b/>
                <w:bCs/>
                <w:kern w:val="0"/>
                <w:sz w:val="17"/>
                <w:szCs w:val="17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kern w:val="0"/>
                <w:sz w:val="17"/>
                <w:szCs w:val="17"/>
                <w:lang w:eastAsia="fr-FR"/>
                <w14:ligatures w14:val="none"/>
              </w:rPr>
              <w:t>Samedi 4 juillet</w:t>
            </w:r>
          </w:p>
          <w:p w:rsidR="00EB7441" w:rsidRDefault="00EB7441">
            <w:p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441" w:rsidRDefault="00673F43">
            <w:p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b/>
                <w:bCs/>
                <w:kern w:val="0"/>
                <w:sz w:val="17"/>
                <w:szCs w:val="17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kern w:val="0"/>
                <w:sz w:val="17"/>
                <w:szCs w:val="17"/>
                <w:lang w:eastAsia="fr-FR"/>
                <w14:ligatures w14:val="none"/>
              </w:rPr>
              <w:t>18h30 : Messe à Cornillé</w:t>
            </w:r>
          </w:p>
          <w:p w:rsidR="00EB7441" w:rsidRDefault="00673F43">
            <w:p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17"/>
                <w:szCs w:val="17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u w:val="single"/>
                <w:lang w:eastAsia="fr-FR"/>
                <w14:ligatures w14:val="none"/>
              </w:rPr>
              <w:t>Intentions</w:t>
            </w:r>
            <w:r>
              <w:rPr>
                <w:rFonts w:ascii="Arial" w:eastAsia="Times New Roman" w:hAnsi="Arial" w:cs="Arial"/>
                <w:kern w:val="0"/>
                <w:sz w:val="17"/>
                <w:szCs w:val="17"/>
                <w:lang w:eastAsia="fr-FR"/>
                <w14:ligatures w14:val="none"/>
              </w:rPr>
              <w:t> </w:t>
            </w: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 xml:space="preserve">: Régine, Michel, Marie-Félix CHARLERY DE LA MASSELIERE et défunts de leur famille ; </w:t>
            </w:r>
            <w:r>
              <w:rPr>
                <w:rFonts w:ascii="Open Sans" w:eastAsia="Times New Roman" w:hAnsi="Open Sans" w:cs="Open Sans"/>
                <w:color w:val="000000"/>
                <w:kern w:val="0"/>
                <w:sz w:val="17"/>
                <w:szCs w:val="17"/>
                <w:lang w:eastAsia="fr-FR"/>
                <w14:ligatures w14:val="none"/>
              </w:rPr>
              <w:t>Vivants et défunts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fr-FR"/>
                <w14:ligatures w14:val="none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000000"/>
                <w:kern w:val="0"/>
                <w:sz w:val="17"/>
                <w:szCs w:val="17"/>
                <w:lang w:eastAsia="fr-FR"/>
                <w14:ligatures w14:val="none"/>
              </w:rPr>
              <w:t>de la famille DUVAL</w:t>
            </w:r>
          </w:p>
          <w:p w:rsidR="00EB7441" w:rsidRDefault="00673F43">
            <w:p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u w:val="single"/>
                <w:lang w:eastAsia="fr-FR"/>
                <w14:ligatures w14:val="none"/>
              </w:rPr>
              <w:t>Baptêmes</w:t>
            </w: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 xml:space="preserve"> : 16h30, à Cornillé, DUVAL Hanaé et Louison </w:t>
            </w:r>
          </w:p>
          <w:p w:rsidR="00EB7441" w:rsidRDefault="00673F43">
            <w:p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et TIJOU Gabriel,</w:t>
            </w:r>
          </w:p>
        </w:tc>
        <w:tc>
          <w:tcPr>
            <w:tcW w:w="50" w:type="dxa"/>
            <w:tcBorders>
              <w:right w:val="outset" w:sz="6" w:space="0" w:color="000000"/>
            </w:tcBorders>
            <w:vAlign w:val="center"/>
          </w:tcPr>
          <w:p w:rsidR="00EB7441" w:rsidRDefault="00EB7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B7441">
        <w:trPr>
          <w:trHeight w:val="495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441" w:rsidRDefault="00673F43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bCs/>
                <w:kern w:val="0"/>
                <w:sz w:val="17"/>
                <w:szCs w:val="17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kern w:val="0"/>
                <w:sz w:val="17"/>
                <w:szCs w:val="17"/>
                <w:lang w:eastAsia="fr-FR"/>
                <w14:ligatures w14:val="none"/>
              </w:rPr>
              <w:t>Dimanche 5 juillet</w:t>
            </w:r>
          </w:p>
          <w:p w:rsidR="00EB7441" w:rsidRDefault="00673F43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14</w:t>
            </w:r>
            <w:r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16"/>
                <w:szCs w:val="16"/>
                <w:vertAlign w:val="superscript"/>
                <w:lang w:eastAsia="fr-FR"/>
                <w14:ligatures w14:val="none"/>
              </w:rPr>
              <w:t>ème</w:t>
            </w:r>
            <w:r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 xml:space="preserve"> dim. du Temps Ordinaire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441" w:rsidRDefault="00673F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kern w:val="0"/>
                <w:sz w:val="17"/>
                <w:szCs w:val="17"/>
                <w:lang w:eastAsia="fr-FR"/>
                <w14:ligatures w14:val="none"/>
              </w:rPr>
              <w:t xml:space="preserve">9h30 : </w:t>
            </w:r>
            <w:r>
              <w:rPr>
                <w:rFonts w:ascii="Open Sans" w:eastAsia="Times New Roman" w:hAnsi="Open Sans" w:cs="Open Sans"/>
                <w:b/>
                <w:bCs/>
                <w:kern w:val="0"/>
                <w:sz w:val="17"/>
                <w:szCs w:val="17"/>
                <w:lang w:eastAsia="fr-FR"/>
                <w14:ligatures w14:val="none"/>
              </w:rPr>
              <w:t>Messe à Jarzé</w:t>
            </w:r>
          </w:p>
          <w:p w:rsidR="00EB7441" w:rsidRDefault="00673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u w:val="single"/>
                <w:lang w:eastAsia="fr-FR"/>
                <w14:ligatures w14:val="none"/>
              </w:rPr>
              <w:t>Intention</w:t>
            </w:r>
            <w:r>
              <w:rPr>
                <w:rFonts w:ascii="Arial" w:eastAsia="Times New Roman" w:hAnsi="Arial" w:cs="Arial"/>
                <w:kern w:val="0"/>
                <w:sz w:val="17"/>
                <w:szCs w:val="17"/>
                <w:lang w:eastAsia="fr-FR"/>
                <w14:ligatures w14:val="none"/>
              </w:rPr>
              <w:t> </w:t>
            </w:r>
            <w:r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 xml:space="preserve">: </w:t>
            </w:r>
            <w:r>
              <w:rPr>
                <w:rFonts w:ascii="Open Sans" w:eastAsia="Times New Roman" w:hAnsi="Open Sans" w:cs="Open Sans"/>
                <w:i/>
                <w:iCs/>
                <w:kern w:val="0"/>
                <w:sz w:val="17"/>
                <w:szCs w:val="17"/>
                <w:lang w:eastAsia="fr-FR"/>
                <w14:ligatures w14:val="none"/>
              </w:rPr>
              <w:t>pro populo</w:t>
            </w:r>
          </w:p>
        </w:tc>
        <w:tc>
          <w:tcPr>
            <w:tcW w:w="50" w:type="dxa"/>
            <w:tcBorders>
              <w:bottom w:val="outset" w:sz="6" w:space="0" w:color="000000"/>
              <w:right w:val="outset" w:sz="6" w:space="0" w:color="000000"/>
            </w:tcBorders>
            <w:vAlign w:val="center"/>
          </w:tcPr>
          <w:p w:rsidR="00EB7441" w:rsidRDefault="00EB7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:rsidR="00EB7441" w:rsidRDefault="00EB7441">
      <w:pPr>
        <w:spacing w:after="0" w:line="240" w:lineRule="auto"/>
        <w:jc w:val="both"/>
        <w:rPr>
          <w:rFonts w:ascii="Open Sans" w:eastAsia="Calibri" w:hAnsi="Open Sans" w:cs="Open Sans"/>
          <w:b/>
          <w:bCs/>
          <w:sz w:val="8"/>
          <w:szCs w:val="8"/>
        </w:rPr>
      </w:pPr>
    </w:p>
    <w:p w:rsidR="00EB7441" w:rsidRDefault="00673F43">
      <w:pPr>
        <w:spacing w:after="0" w:line="240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b/>
          <w:bCs/>
          <w:sz w:val="18"/>
          <w:szCs w:val="18"/>
        </w:rPr>
        <w:t xml:space="preserve">- Dim. 28 juin </w:t>
      </w:r>
      <w:r>
        <w:rPr>
          <w:rFonts w:ascii="Open Sans" w:hAnsi="Open Sans" w:cs="Open Sans"/>
          <w:sz w:val="18"/>
          <w:szCs w:val="18"/>
        </w:rPr>
        <w:t xml:space="preserve">15h30 à la cathédrale d’Angers : </w:t>
      </w:r>
      <w:r>
        <w:rPr>
          <w:rFonts w:ascii="Open Sans" w:hAnsi="Open Sans" w:cs="Open Sans"/>
          <w:b/>
          <w:bCs/>
          <w:i/>
          <w:iCs/>
          <w:sz w:val="18"/>
          <w:szCs w:val="18"/>
        </w:rPr>
        <w:t>ordination</w:t>
      </w:r>
      <w:r>
        <w:rPr>
          <w:rFonts w:ascii="Open Sans" w:hAnsi="Open Sans" w:cs="Open Sans"/>
          <w:sz w:val="18"/>
          <w:szCs w:val="18"/>
        </w:rPr>
        <w:t xml:space="preserve"> d’un nouveau prêtre pour notre diocèse et d’un diacre pour le diocèse de Port-Louis (île Maurice)</w:t>
      </w:r>
    </w:p>
    <w:p w:rsidR="00EB7441" w:rsidRDefault="00673F43">
      <w:pPr>
        <w:spacing w:after="0" w:line="240" w:lineRule="auto"/>
        <w:rPr>
          <w:rFonts w:ascii="Open Sans" w:hAnsi="Open Sans" w:cs="Open Sans"/>
          <w:i/>
          <w:iCs/>
          <w:sz w:val="18"/>
          <w:szCs w:val="18"/>
        </w:rPr>
      </w:pPr>
      <w:r>
        <w:rPr>
          <w:rFonts w:ascii="Open Sans" w:hAnsi="Open Sans" w:cs="Open Sans"/>
          <w:b/>
          <w:bCs/>
          <w:sz w:val="18"/>
          <w:szCs w:val="18"/>
        </w:rPr>
        <w:t>- Dim 28 juin</w:t>
      </w:r>
      <w:r>
        <w:rPr>
          <w:rFonts w:ascii="Open Sans" w:hAnsi="Open Sans" w:cs="Open Sans"/>
          <w:sz w:val="18"/>
          <w:szCs w:val="18"/>
        </w:rPr>
        <w:t xml:space="preserve"> 17h </w:t>
      </w:r>
      <w:r>
        <w:rPr>
          <w:rFonts w:ascii="Open Sans" w:hAnsi="Open Sans" w:cs="Open Sans"/>
          <w:b/>
          <w:bCs/>
          <w:i/>
          <w:iCs/>
          <w:sz w:val="18"/>
          <w:szCs w:val="18"/>
        </w:rPr>
        <w:t>Concert à ND de Montplacé</w:t>
      </w:r>
      <w:r>
        <w:rPr>
          <w:rFonts w:ascii="Open Sans" w:hAnsi="Open Sans" w:cs="Open Sans"/>
          <w:sz w:val="18"/>
          <w:szCs w:val="18"/>
        </w:rPr>
        <w:t xml:space="preserve"> : Debussy et </w:t>
      </w:r>
      <w:r>
        <w:rPr>
          <w:rFonts w:ascii="Open Sans" w:hAnsi="Open Sans" w:cs="Open Sans"/>
          <w:sz w:val="18"/>
          <w:szCs w:val="18"/>
        </w:rPr>
        <w:t>Mozart (Collectif musical des Mauges)</w:t>
      </w:r>
    </w:p>
    <w:p w:rsidR="00EB7441" w:rsidRDefault="00673F43">
      <w:pPr>
        <w:spacing w:after="0" w:line="240" w:lineRule="auto"/>
        <w:rPr>
          <w:rFonts w:ascii="Open Sans" w:eastAsia="Times New Roman" w:hAnsi="Open Sans" w:cs="Open Sans"/>
          <w:sz w:val="18"/>
          <w:szCs w:val="18"/>
        </w:rPr>
      </w:pPr>
      <w:r>
        <w:rPr>
          <w:rFonts w:ascii="Open Sans" w:eastAsia="Times New Roman" w:hAnsi="Open Sans" w:cs="Open Sans"/>
          <w:b/>
          <w:bCs/>
          <w:sz w:val="18"/>
          <w:szCs w:val="18"/>
        </w:rPr>
        <w:t xml:space="preserve">- Pèlerinages diocésains 2026. </w:t>
      </w:r>
    </w:p>
    <w:p w:rsidR="00EB7441" w:rsidRDefault="00673F43">
      <w:pPr>
        <w:pStyle w:val="Paragraphedeliste"/>
        <w:widowControl w:val="0"/>
        <w:numPr>
          <w:ilvl w:val="0"/>
          <w:numId w:val="1"/>
        </w:numPr>
        <w:spacing w:after="0" w:line="240" w:lineRule="auto"/>
        <w:contextualSpacing w:val="0"/>
        <w:textAlignment w:val="baseline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b/>
          <w:bCs/>
          <w:i/>
          <w:iCs/>
          <w:sz w:val="18"/>
          <w:szCs w:val="18"/>
        </w:rPr>
        <w:t>Poitiers</w:t>
      </w:r>
      <w:r>
        <w:rPr>
          <w:rFonts w:ascii="Open Sans" w:hAnsi="Open Sans" w:cs="Open Sans"/>
          <w:b/>
          <w:bCs/>
          <w:sz w:val="18"/>
          <w:szCs w:val="18"/>
        </w:rPr>
        <w:t xml:space="preserve"> </w:t>
      </w:r>
      <w:r>
        <w:rPr>
          <w:rFonts w:ascii="Open Sans" w:hAnsi="Open Sans" w:cs="Open Sans"/>
          <w:sz w:val="18"/>
          <w:szCs w:val="18"/>
        </w:rPr>
        <w:t>(cathédrale et baptistère) le 26 sept. (inscription avant le 30 juin)</w:t>
      </w:r>
    </w:p>
    <w:p w:rsidR="00EB7441" w:rsidRDefault="00673F43">
      <w:pPr>
        <w:pStyle w:val="Paragraphedeliste"/>
        <w:widowControl w:val="0"/>
        <w:numPr>
          <w:ilvl w:val="0"/>
          <w:numId w:val="1"/>
        </w:numPr>
        <w:spacing w:after="0" w:line="240" w:lineRule="auto"/>
        <w:contextualSpacing w:val="0"/>
        <w:textAlignment w:val="baseline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b/>
          <w:bCs/>
          <w:i/>
          <w:iCs/>
          <w:sz w:val="18"/>
          <w:szCs w:val="18"/>
        </w:rPr>
        <w:t>Assise et les ermitages</w:t>
      </w:r>
      <w:r>
        <w:rPr>
          <w:rFonts w:ascii="Open Sans" w:hAnsi="Open Sans" w:cs="Open Sans"/>
          <w:b/>
          <w:bCs/>
          <w:sz w:val="18"/>
          <w:szCs w:val="18"/>
        </w:rPr>
        <w:t xml:space="preserve"> </w:t>
      </w:r>
      <w:r>
        <w:rPr>
          <w:rFonts w:ascii="Open Sans" w:hAnsi="Open Sans" w:cs="Open Sans"/>
          <w:sz w:val="18"/>
          <w:szCs w:val="18"/>
        </w:rPr>
        <w:t>du 26 au 30 octobre (inscription avant le 30 juin)</w:t>
      </w:r>
    </w:p>
    <w:p w:rsidR="00EB7441" w:rsidRDefault="00673F43">
      <w:pPr>
        <w:pStyle w:val="Paragraphedeliste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textAlignment w:val="baseline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b/>
          <w:bCs/>
          <w:i/>
          <w:iCs/>
          <w:sz w:val="18"/>
          <w:szCs w:val="18"/>
          <w:u w:val="single"/>
        </w:rPr>
        <w:t>Retraite</w:t>
      </w:r>
      <w:r>
        <w:rPr>
          <w:rFonts w:ascii="Open Sans" w:hAnsi="Open Sans" w:cs="Open Sans"/>
          <w:b/>
          <w:bCs/>
          <w:i/>
          <w:iCs/>
          <w:sz w:val="18"/>
          <w:szCs w:val="18"/>
        </w:rPr>
        <w:t xml:space="preserve"> à Assise et les ermitages </w:t>
      </w:r>
      <w:r>
        <w:rPr>
          <w:rFonts w:ascii="Open Sans" w:hAnsi="Open Sans" w:cs="Open Sans"/>
          <w:sz w:val="18"/>
          <w:szCs w:val="18"/>
        </w:rPr>
        <w:t>du 2 au 6 nov. prêchée par Mgr Delmas (inscription avant le 2 sept - transport avion Nantes-Rome puis bus privé, hôtel 3* à Assise et Rieti) NB :  cette année est le 800</w:t>
      </w:r>
      <w:r>
        <w:rPr>
          <w:rFonts w:ascii="Open Sans" w:hAnsi="Open Sans" w:cs="Open Sans"/>
          <w:sz w:val="18"/>
          <w:szCs w:val="18"/>
          <w:vertAlign w:val="superscript"/>
        </w:rPr>
        <w:t>ème</w:t>
      </w:r>
      <w:r>
        <w:rPr>
          <w:rFonts w:ascii="Open Sans" w:hAnsi="Open Sans" w:cs="Open Sans"/>
          <w:sz w:val="18"/>
          <w:szCs w:val="18"/>
        </w:rPr>
        <w:t xml:space="preserve"> anniversaire de la mort de St François d’Assise. </w:t>
      </w:r>
    </w:p>
    <w:p w:rsidR="00EB7441" w:rsidRDefault="00673F43">
      <w:pPr>
        <w:spacing w:after="0" w:line="240" w:lineRule="auto"/>
        <w:ind w:left="284" w:right="181"/>
        <w:jc w:val="both"/>
        <w:rPr>
          <w:rFonts w:ascii="Open Sans" w:eastAsia="Times New Roman" w:hAnsi="Open Sans" w:cs="Open Sans"/>
          <w:sz w:val="18"/>
          <w:szCs w:val="18"/>
        </w:rPr>
      </w:pPr>
      <w:r>
        <w:rPr>
          <w:rFonts w:ascii="Open Sans" w:eastAsia="Times New Roman" w:hAnsi="Open Sans" w:cs="Open Sans"/>
          <w:sz w:val="18"/>
          <w:szCs w:val="18"/>
        </w:rPr>
        <w:t xml:space="preserve">Infos </w:t>
      </w:r>
      <w:r>
        <w:rPr>
          <w:rFonts w:ascii="Open Sans" w:eastAsia="Times New Roman" w:hAnsi="Open Sans" w:cs="Open Sans"/>
          <w:sz w:val="18"/>
          <w:szCs w:val="18"/>
        </w:rPr>
        <w:t xml:space="preserve">et contact : </w:t>
      </w:r>
      <w:hyperlink r:id="rId10">
        <w:r>
          <w:rPr>
            <w:rStyle w:val="Lienhypertexte"/>
            <w:rFonts w:ascii="Open Sans" w:hAnsi="Open Sans" w:cs="Open Sans"/>
            <w:color w:val="auto"/>
            <w:sz w:val="18"/>
            <w:szCs w:val="18"/>
          </w:rPr>
          <w:t>https://www.diocese49.org/vivre-ma-foi/partir-en-pelerinage/</w:t>
        </w:r>
      </w:hyperlink>
      <w:r>
        <w:rPr>
          <w:rFonts w:ascii="Open Sans" w:eastAsia="Times New Roman" w:hAnsi="Open Sans" w:cs="Open Sans"/>
          <w:sz w:val="18"/>
          <w:szCs w:val="18"/>
        </w:rPr>
        <w:t xml:space="preserve"> 02.41.22.48.59 </w:t>
      </w:r>
      <w:hyperlink r:id="rId11">
        <w:r>
          <w:rPr>
            <w:rStyle w:val="Lienhypertexte"/>
            <w:rFonts w:ascii="Open Sans" w:hAnsi="Open Sans" w:cs="Open Sans"/>
            <w:color w:val="auto"/>
            <w:sz w:val="18"/>
            <w:szCs w:val="18"/>
          </w:rPr>
          <w:t>pelerinages@diocese49.org</w:t>
        </w:r>
      </w:hyperlink>
    </w:p>
    <w:p w:rsidR="00EB7441" w:rsidRDefault="00673F43">
      <w:pPr>
        <w:spacing w:after="0" w:line="240" w:lineRule="auto"/>
        <w:ind w:right="181"/>
        <w:jc w:val="both"/>
      </w:pPr>
      <w:r>
        <w:rPr>
          <w:rFonts w:ascii="Open Sans" w:eastAsia="Times New Roman" w:hAnsi="Open Sans" w:cs="Open Sans"/>
          <w:b/>
          <w:bCs/>
          <w:kern w:val="0"/>
          <w:sz w:val="18"/>
          <w:szCs w:val="18"/>
          <w:lang w:eastAsia="fr-FR"/>
          <w14:ligatures w14:val="none"/>
        </w:rPr>
        <w:t>- Pèlerin</w:t>
      </w:r>
      <w:r>
        <w:rPr>
          <w:rFonts w:ascii="Open Sans" w:eastAsia="Times New Roman" w:hAnsi="Open Sans" w:cs="Open Sans"/>
          <w:b/>
          <w:bCs/>
          <w:kern w:val="0"/>
          <w:sz w:val="18"/>
          <w:szCs w:val="18"/>
          <w:lang w:eastAsia="fr-FR"/>
          <w14:ligatures w14:val="none"/>
        </w:rPr>
        <w:t>age des jeunes de l’Anjou</w:t>
      </w:r>
      <w:r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 xml:space="preserve"> </w:t>
      </w:r>
      <w:r>
        <w:rPr>
          <w:rFonts w:ascii="Open Sans" w:eastAsia="Times New Roman" w:hAnsi="Open Sans" w:cs="Open Sans"/>
          <w:b/>
          <w:bCs/>
          <w:kern w:val="0"/>
          <w:sz w:val="18"/>
          <w:szCs w:val="18"/>
          <w:lang w:eastAsia="fr-FR"/>
          <w14:ligatures w14:val="none"/>
        </w:rPr>
        <w:t>(de la 4ème au lycée) à Lourdes 4-10 juillet</w:t>
      </w:r>
      <w:r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 xml:space="preserve">. C’est une aventure humaine et spirituelle, joyeuse et fraternelle. </w:t>
      </w:r>
      <w:r>
        <w:rPr>
          <w:rFonts w:ascii="Open Sans" w:hAnsi="Open Sans" w:cs="Open Sans"/>
          <w:color w:val="242424"/>
          <w:sz w:val="18"/>
          <w:szCs w:val="18"/>
        </w:rPr>
        <w:t xml:space="preserve">Contact : Aliénor Guillon </w:t>
      </w:r>
      <w:hyperlink r:id="rId12">
        <w:r>
          <w:rPr>
            <w:rStyle w:val="Lienhypertexte"/>
            <w:rFonts w:ascii="Open Sans" w:hAnsi="Open Sans" w:cs="Open Sans"/>
            <w:sz w:val="18"/>
            <w:szCs w:val="18"/>
          </w:rPr>
          <w:t>aguillon@diocese49.org</w:t>
        </w:r>
      </w:hyperlink>
    </w:p>
    <w:p w:rsidR="00EB7441" w:rsidRDefault="00673F43">
      <w:pPr>
        <w:spacing w:after="0" w:line="240" w:lineRule="auto"/>
        <w:ind w:right="181"/>
        <w:jc w:val="both"/>
        <w:rPr>
          <w:rFonts w:ascii="Open Sans" w:eastAsia="Times New Roman" w:hAnsi="Open Sans" w:cs="Open Sans"/>
          <w:sz w:val="18"/>
          <w:szCs w:val="18"/>
        </w:rPr>
      </w:pPr>
      <w:r>
        <w:rPr>
          <w:rFonts w:ascii="Open Sans" w:eastAsia="Times New Roman" w:hAnsi="Open Sans" w:cs="Open Sans"/>
          <w:b/>
          <w:bCs/>
          <w:sz w:val="18"/>
          <w:szCs w:val="18"/>
        </w:rPr>
        <w:t xml:space="preserve">- Pèlerinage </w:t>
      </w:r>
      <w:r>
        <w:rPr>
          <w:rFonts w:ascii="Open Sans" w:eastAsia="Times New Roman" w:hAnsi="Open Sans" w:cs="Open Sans"/>
          <w:b/>
          <w:bCs/>
          <w:sz w:val="18"/>
          <w:szCs w:val="18"/>
        </w:rPr>
        <w:t>« Lourdes cancer espérance »</w:t>
      </w:r>
      <w:r>
        <w:rPr>
          <w:rFonts w:ascii="Open Sans" w:eastAsia="Times New Roman" w:hAnsi="Open Sans" w:cs="Open Sans"/>
          <w:sz w:val="18"/>
          <w:szCs w:val="18"/>
        </w:rPr>
        <w:t xml:space="preserve"> du 15 au 19 septembre 2026 Renseignements et inscriptions pour le Maine-et-Loire : Gervasi BAYART 06.30.56.62.15</w:t>
      </w:r>
    </w:p>
    <w:p w:rsidR="00EB7441" w:rsidRDefault="00EB7441">
      <w:pPr>
        <w:spacing w:after="0" w:line="240" w:lineRule="auto"/>
        <w:ind w:right="181"/>
        <w:jc w:val="both"/>
        <w:rPr>
          <w:rFonts w:ascii="Open Sans" w:eastAsia="Times New Roman" w:hAnsi="Open Sans" w:cs="Open Sans"/>
          <w:sz w:val="18"/>
          <w:szCs w:val="18"/>
        </w:rPr>
      </w:pPr>
    </w:p>
    <w:p w:rsidR="00EB7441" w:rsidRDefault="00EB7441">
      <w:pPr>
        <w:spacing w:after="0" w:line="240" w:lineRule="auto"/>
        <w:ind w:right="181"/>
        <w:jc w:val="both"/>
        <w:rPr>
          <w:rFonts w:ascii="Open Sans" w:eastAsia="Times New Roman" w:hAnsi="Open Sans" w:cs="Open Sans"/>
          <w:sz w:val="18"/>
          <w:szCs w:val="18"/>
        </w:rPr>
      </w:pPr>
    </w:p>
    <w:p w:rsidR="00EB7441" w:rsidRDefault="00EB7441">
      <w:pPr>
        <w:spacing w:after="0" w:line="240" w:lineRule="auto"/>
        <w:ind w:right="181"/>
        <w:jc w:val="both"/>
        <w:rPr>
          <w:rFonts w:ascii="Open Sans" w:eastAsia="Times New Roman" w:hAnsi="Open Sans" w:cs="Open Sans"/>
          <w:sz w:val="18"/>
          <w:szCs w:val="18"/>
        </w:rPr>
      </w:pPr>
    </w:p>
    <w:p w:rsidR="00EB7441" w:rsidRDefault="00EB7441">
      <w:pPr>
        <w:spacing w:after="0" w:line="240" w:lineRule="auto"/>
        <w:ind w:right="181"/>
        <w:jc w:val="both"/>
        <w:rPr>
          <w:rFonts w:ascii="Open Sans" w:eastAsia="Times New Roman" w:hAnsi="Open Sans" w:cs="Open Sans"/>
          <w:sz w:val="18"/>
          <w:szCs w:val="18"/>
        </w:rPr>
      </w:pPr>
    </w:p>
    <w:p w:rsidR="00EB7441" w:rsidRDefault="00EB7441">
      <w:pPr>
        <w:spacing w:after="0" w:line="240" w:lineRule="auto"/>
        <w:ind w:right="181"/>
        <w:jc w:val="both"/>
        <w:rPr>
          <w:rFonts w:ascii="Open Sans" w:eastAsia="Times New Roman" w:hAnsi="Open Sans" w:cs="Open Sans"/>
          <w:sz w:val="18"/>
          <w:szCs w:val="18"/>
        </w:rPr>
      </w:pPr>
    </w:p>
    <w:p w:rsidR="00EB7441" w:rsidRDefault="00673F43">
      <w:pPr>
        <w:spacing w:after="0" w:line="240" w:lineRule="auto"/>
        <w:jc w:val="both"/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</w:pPr>
      <w:r>
        <w:rPr>
          <w:rFonts w:ascii="Open Sans" w:eastAsia="Times New Roman" w:hAnsi="Open Sans" w:cs="Open Sans"/>
          <w:noProof/>
          <w:kern w:val="0"/>
          <w:sz w:val="16"/>
          <w:szCs w:val="16"/>
          <w:lang w:eastAsia="fr-FR"/>
          <w14:ligatures w14:val="none"/>
        </w:rPr>
        <w:lastRenderedPageBreak/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-172720</wp:posOffset>
            </wp:positionV>
            <wp:extent cx="1517650" cy="982980"/>
            <wp:effectExtent l="0" t="0" r="0" b="0"/>
            <wp:wrapNone/>
            <wp:docPr id="1" name="Image 35" descr="Une image contenant texte, Police, écriture manuscrite, calligraphieLe contenu généré par l’IA peut être incorrect.,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5" descr="Une image contenant texte, Police, écriture manuscrite, calligraphieLe contenu généré par l’IA peut être incorrect., Imag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7441" w:rsidRDefault="00673F43">
      <w:pPr>
        <w:spacing w:after="0" w:line="240" w:lineRule="auto"/>
        <w:ind w:firstLine="2835"/>
        <w:jc w:val="center"/>
        <w:textAlignment w:val="baseline"/>
        <w:rPr>
          <w:rFonts w:ascii="Open Sans" w:eastAsia="Times New Roman" w:hAnsi="Open Sans" w:cs="Open Sans"/>
          <w:kern w:val="0"/>
          <w:sz w:val="32"/>
          <w:szCs w:val="32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32"/>
          <w:szCs w:val="32"/>
          <w:lang w:eastAsia="fr-FR"/>
          <w14:ligatures w14:val="none"/>
        </w:rPr>
        <w:t>Dimanche 28 juin 2026</w:t>
      </w:r>
    </w:p>
    <w:p w:rsidR="00EB7441" w:rsidRDefault="00673F43">
      <w:pPr>
        <w:spacing w:after="0" w:line="240" w:lineRule="auto"/>
        <w:ind w:firstLine="2552"/>
        <w:textAlignment w:val="baseline"/>
        <w:rPr>
          <w:rFonts w:ascii="Open Sans" w:eastAsia="Times New Roman" w:hAnsi="Open Sans" w:cs="Open Sans"/>
          <w:kern w:val="0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lang w:eastAsia="fr-FR"/>
          <w14:ligatures w14:val="none"/>
        </w:rPr>
        <w:t>13</w:t>
      </w:r>
      <w:r>
        <w:rPr>
          <w:rFonts w:ascii="Open Sans" w:eastAsia="Times New Roman" w:hAnsi="Open Sans" w:cs="Open Sans"/>
          <w:b/>
          <w:bCs/>
          <w:kern w:val="0"/>
          <w:vertAlign w:val="superscript"/>
          <w:lang w:eastAsia="fr-FR"/>
          <w14:ligatures w14:val="none"/>
        </w:rPr>
        <w:t>ème</w:t>
      </w:r>
      <w:r>
        <w:rPr>
          <w:rFonts w:ascii="Open Sans" w:eastAsia="Times New Roman" w:hAnsi="Open Sans" w:cs="Open Sans"/>
          <w:b/>
          <w:bCs/>
          <w:kern w:val="0"/>
          <w:lang w:eastAsia="fr-FR"/>
          <w14:ligatures w14:val="none"/>
        </w:rPr>
        <w:t xml:space="preserve"> Dimanche du temps ordinaire</w:t>
      </w:r>
      <w:r>
        <w:rPr>
          <w:rFonts w:ascii="Open Sans" w:eastAsia="Times New Roman" w:hAnsi="Open Sans" w:cs="Open Sans"/>
          <w:kern w:val="0"/>
          <w:lang w:eastAsia="fr-FR"/>
          <w14:ligatures w14:val="none"/>
        </w:rPr>
        <w:t xml:space="preserve"> (A) </w:t>
      </w:r>
    </w:p>
    <w:p w:rsidR="00EB7441" w:rsidRDefault="00EB7441">
      <w:pPr>
        <w:spacing w:after="0" w:line="240" w:lineRule="auto"/>
        <w:ind w:firstLine="708"/>
        <w:jc w:val="both"/>
        <w:textAlignment w:val="baseline"/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</w:pPr>
    </w:p>
    <w:p w:rsidR="00EB7441" w:rsidRDefault="00EB7441">
      <w:pPr>
        <w:spacing w:after="0" w:line="240" w:lineRule="auto"/>
        <w:jc w:val="both"/>
        <w:rPr>
          <w:rFonts w:ascii="Open Sans" w:eastAsia="Calibri" w:hAnsi="Open Sans" w:cs="Open Sans"/>
          <w:sz w:val="16"/>
          <w:szCs w:val="16"/>
        </w:rPr>
      </w:pPr>
    </w:p>
    <w:p w:rsidR="00EB7441" w:rsidRDefault="00673F43">
      <w:pPr>
        <w:spacing w:after="0" w:line="240" w:lineRule="auto"/>
        <w:ind w:right="181"/>
        <w:jc w:val="center"/>
        <w:rPr>
          <w:rFonts w:ascii="Open Sans" w:eastAsia="Times New Roman" w:hAnsi="Open Sans" w:cs="Open Sans"/>
          <w:b/>
          <w:bCs/>
          <w:sz w:val="22"/>
          <w:szCs w:val="22"/>
        </w:rPr>
      </w:pPr>
      <w:r>
        <w:rPr>
          <w:rFonts w:ascii="Open Sans" w:eastAsia="Times New Roman" w:hAnsi="Open Sans" w:cs="Open Sans"/>
          <w:b/>
          <w:bCs/>
          <w:sz w:val="22"/>
          <w:szCs w:val="22"/>
        </w:rPr>
        <w:t xml:space="preserve">Voyage apostolique du Pape Léon XIV en </w:t>
      </w:r>
      <w:r>
        <w:rPr>
          <w:rFonts w:ascii="Open Sans" w:eastAsia="Times New Roman" w:hAnsi="Open Sans" w:cs="Open Sans"/>
          <w:b/>
          <w:bCs/>
          <w:sz w:val="22"/>
          <w:szCs w:val="22"/>
        </w:rPr>
        <w:t>France</w:t>
      </w:r>
    </w:p>
    <w:p w:rsidR="00EB7441" w:rsidRDefault="00673F43">
      <w:pPr>
        <w:spacing w:after="0" w:line="240" w:lineRule="auto"/>
        <w:ind w:right="181"/>
        <w:jc w:val="center"/>
        <w:rPr>
          <w:rFonts w:ascii="Open Sans" w:eastAsia="Times New Roman" w:hAnsi="Open Sans" w:cs="Open Sans"/>
          <w:b/>
          <w:bCs/>
          <w:sz w:val="22"/>
          <w:szCs w:val="22"/>
        </w:rPr>
      </w:pPr>
      <w:r>
        <w:rPr>
          <w:rFonts w:ascii="Open Sans" w:eastAsia="Times New Roman" w:hAnsi="Open Sans" w:cs="Open Sans"/>
          <w:b/>
          <w:bCs/>
          <w:sz w:val="22"/>
          <w:szCs w:val="22"/>
        </w:rPr>
        <w:t>propositions envisagées pour l’Anjou</w:t>
      </w:r>
    </w:p>
    <w:p w:rsidR="00EB7441" w:rsidRDefault="00EB7441">
      <w:pPr>
        <w:spacing w:after="0" w:line="240" w:lineRule="auto"/>
        <w:ind w:right="181" w:firstLine="708"/>
        <w:jc w:val="both"/>
        <w:rPr>
          <w:rFonts w:ascii="Open Sans" w:eastAsia="Times New Roman" w:hAnsi="Open Sans" w:cs="Open Sans"/>
          <w:sz w:val="12"/>
          <w:szCs w:val="12"/>
        </w:rPr>
      </w:pPr>
    </w:p>
    <w:p w:rsidR="00EB7441" w:rsidRDefault="00673F43">
      <w:pPr>
        <w:spacing w:after="0" w:line="240" w:lineRule="auto"/>
        <w:ind w:right="181" w:firstLine="708"/>
        <w:jc w:val="both"/>
        <w:rPr>
          <w:rFonts w:ascii="Open Sans" w:eastAsia="Times New Roman" w:hAnsi="Open Sans" w:cs="Open Sans"/>
          <w:sz w:val="19"/>
          <w:szCs w:val="19"/>
        </w:rPr>
      </w:pPr>
      <w:r>
        <w:rPr>
          <w:rFonts w:ascii="Open Sans" w:eastAsia="Times New Roman" w:hAnsi="Open Sans" w:cs="Open Sans"/>
          <w:sz w:val="19"/>
          <w:szCs w:val="19"/>
        </w:rPr>
        <w:t xml:space="preserve">Le service diocésain des pèlerinages devrait proposer d’ici peu un système pour s’inscrire afin d’aller soit à Paris (dès le vendredi 25/09 pour les jeunes, les catéchumènes et les nouveaux baptisés / le samedi </w:t>
      </w:r>
      <w:r>
        <w:rPr>
          <w:rFonts w:ascii="Open Sans" w:eastAsia="Times New Roman" w:hAnsi="Open Sans" w:cs="Open Sans"/>
          <w:sz w:val="19"/>
          <w:szCs w:val="19"/>
        </w:rPr>
        <w:t>26/09 pour la messe dans un lieu… à définir) soit à Lourdes (27/9). Il semblerait bien que nous puissions faire le voyage ensemble pour aller à Paris. Le diocèse a déjà commencé à réserver des bus et des trains. Le coût de transport par personne s’élèverai</w:t>
      </w:r>
      <w:r>
        <w:rPr>
          <w:rFonts w:ascii="Open Sans" w:eastAsia="Times New Roman" w:hAnsi="Open Sans" w:cs="Open Sans"/>
          <w:sz w:val="19"/>
          <w:szCs w:val="19"/>
        </w:rPr>
        <w:t>t vers 60 à 80€ par personne pour le voyage à Paris. Rien n’interdit aussi d’y aller par ses propres moyens. Quoiqu’il en soit, l’accès aux divers lieux nécessitera une inscription préalable. Les inscriptions se feront par diocèse, chaque diocèse délivre d</w:t>
      </w:r>
      <w:r>
        <w:rPr>
          <w:rFonts w:ascii="Open Sans" w:eastAsia="Times New Roman" w:hAnsi="Open Sans" w:cs="Open Sans"/>
          <w:sz w:val="19"/>
          <w:szCs w:val="19"/>
        </w:rPr>
        <w:t xml:space="preserve">es billets d’accès. D’autres infos certainement d’ici peu… </w:t>
      </w:r>
    </w:p>
    <w:p w:rsidR="00EB7441" w:rsidRDefault="00EB7441">
      <w:pPr>
        <w:pBdr>
          <w:bottom w:val="single" w:sz="4" w:space="1" w:color="000000"/>
        </w:pBdr>
        <w:spacing w:after="0" w:line="240" w:lineRule="auto"/>
        <w:jc w:val="both"/>
        <w:rPr>
          <w:rFonts w:ascii="Open Sans" w:eastAsia="Calibri" w:hAnsi="Open Sans" w:cs="Open Sans"/>
          <w:b/>
          <w:bCs/>
          <w:sz w:val="16"/>
          <w:szCs w:val="16"/>
        </w:rPr>
      </w:pPr>
    </w:p>
    <w:p w:rsidR="00EB7441" w:rsidRDefault="00EB7441">
      <w:pPr>
        <w:spacing w:after="0" w:line="240" w:lineRule="auto"/>
        <w:jc w:val="both"/>
        <w:rPr>
          <w:rFonts w:ascii="Open Sans" w:eastAsia="Calibri" w:hAnsi="Open Sans" w:cs="Open Sans"/>
          <w:b/>
          <w:bCs/>
          <w:sz w:val="8"/>
          <w:szCs w:val="8"/>
        </w:rPr>
      </w:pPr>
    </w:p>
    <w:p w:rsidR="00EB7441" w:rsidRDefault="00673F43">
      <w:pPr>
        <w:spacing w:after="0" w:line="240" w:lineRule="auto"/>
        <w:jc w:val="center"/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Propositions de cours à la Faculté de théologie… en septembre</w:t>
      </w:r>
    </w:p>
    <w:p w:rsidR="00EB7441" w:rsidRDefault="00EB7441">
      <w:pPr>
        <w:spacing w:after="0" w:line="240" w:lineRule="auto"/>
        <w:jc w:val="both"/>
        <w:rPr>
          <w:rFonts w:ascii="Open Sans" w:eastAsia="Calibri" w:hAnsi="Open Sans" w:cs="Open Sans"/>
          <w:b/>
          <w:bCs/>
          <w:sz w:val="10"/>
          <w:szCs w:val="10"/>
        </w:rPr>
      </w:pPr>
    </w:p>
    <w:p w:rsidR="00EB7441" w:rsidRDefault="00673F43">
      <w:pPr>
        <w:spacing w:after="0" w:line="240" w:lineRule="auto"/>
        <w:ind w:firstLine="708"/>
        <w:jc w:val="both"/>
        <w:textAlignment w:val="baseline"/>
        <w:rPr>
          <w:rFonts w:ascii="Open Sans" w:eastAsia="Times New Roman" w:hAnsi="Open Sans" w:cs="Open Sans"/>
          <w:kern w:val="0"/>
          <w:sz w:val="19"/>
          <w:szCs w:val="19"/>
          <w:lang w:eastAsia="fr-FR"/>
          <w14:ligatures w14:val="none"/>
        </w:rPr>
      </w:pPr>
      <w:r>
        <w:rPr>
          <w:rFonts w:ascii="Open Sans" w:eastAsia="Times New Roman" w:hAnsi="Open Sans" w:cs="Open Sans"/>
          <w:kern w:val="0"/>
          <w:sz w:val="19"/>
          <w:szCs w:val="19"/>
          <w:lang w:eastAsia="fr-FR"/>
          <w14:ligatures w14:val="none"/>
        </w:rPr>
        <w:t xml:space="preserve">Vous vous posez des questions sur Dieu ? vous souhaitez découvrir et approfondir la Bible, l'enseignement de l'Eglise, votre Foi ? </w:t>
      </w:r>
      <w:r>
        <w:rPr>
          <w:rFonts w:ascii="Open Sans" w:eastAsia="Times New Roman" w:hAnsi="Open Sans" w:cs="Open Sans"/>
          <w:kern w:val="0"/>
          <w:sz w:val="19"/>
          <w:szCs w:val="19"/>
          <w:lang w:eastAsia="fr-FR"/>
          <w14:ligatures w14:val="none"/>
        </w:rPr>
        <w:t>Vous avez des questions philosophiques, éthiques ? La Faculté de théologie de l’Université catholique à Angers propose, chaque année, de se former à travers une centaine de cours !</w:t>
      </w:r>
    </w:p>
    <w:p w:rsidR="00EB7441" w:rsidRDefault="00673F43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19"/>
          <w:szCs w:val="19"/>
          <w:lang w:eastAsia="fr-FR"/>
          <w14:ligatures w14:val="none"/>
        </w:rPr>
      </w:pPr>
      <w:r>
        <w:rPr>
          <w:rFonts w:ascii="Open Sans" w:eastAsia="Times New Roman" w:hAnsi="Open Sans" w:cs="Open Sans"/>
          <w:kern w:val="0"/>
          <w:sz w:val="19"/>
          <w:szCs w:val="19"/>
          <w:lang w:eastAsia="fr-FR"/>
          <w14:ligatures w14:val="none"/>
        </w:rPr>
        <w:t xml:space="preserve">Vous pouvez suivre les cours comme AUDITEUR, sans examen et sans diplôme à </w:t>
      </w:r>
      <w:r>
        <w:rPr>
          <w:rFonts w:ascii="Open Sans" w:eastAsia="Times New Roman" w:hAnsi="Open Sans" w:cs="Open Sans"/>
          <w:kern w:val="0"/>
          <w:sz w:val="19"/>
          <w:szCs w:val="19"/>
          <w:lang w:eastAsia="fr-FR"/>
          <w14:ligatures w14:val="none"/>
        </w:rPr>
        <w:t>la clef ou alors comme ETUDIANT. Les cours sont accessibles à tous, il y a des cours pour tous les niveaux.</w:t>
      </w:r>
    </w:p>
    <w:p w:rsidR="00EB7441" w:rsidRDefault="00673F43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19"/>
          <w:szCs w:val="19"/>
          <w:lang w:eastAsia="fr-FR"/>
          <w14:ligatures w14:val="none"/>
        </w:rPr>
      </w:pPr>
      <w:r>
        <w:rPr>
          <w:rFonts w:ascii="Open Sans" w:eastAsia="Times New Roman" w:hAnsi="Open Sans" w:cs="Open Sans"/>
          <w:kern w:val="0"/>
          <w:sz w:val="19"/>
          <w:szCs w:val="19"/>
          <w:lang w:eastAsia="fr-FR"/>
          <w14:ligatures w14:val="none"/>
        </w:rPr>
        <w:t>Pour ceux qui ceux seraient intéressés pour se former mais ne sont pas toujours disponible en journée ou habitent loin, sachez que les cours sont en</w:t>
      </w:r>
      <w:r>
        <w:rPr>
          <w:rFonts w:ascii="Open Sans" w:eastAsia="Times New Roman" w:hAnsi="Open Sans" w:cs="Open Sans"/>
          <w:kern w:val="0"/>
          <w:sz w:val="19"/>
          <w:szCs w:val="19"/>
          <w:lang w:eastAsia="fr-FR"/>
          <w14:ligatures w14:val="none"/>
        </w:rPr>
        <w:t>registrés, vous pouvez donc les suivre depuis chez vous à l'heure du cours ou alors en replay.</w:t>
      </w:r>
    </w:p>
    <w:p w:rsidR="00EB7441" w:rsidRDefault="00673F43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19"/>
          <w:szCs w:val="19"/>
          <w:lang w:eastAsia="fr-FR"/>
          <w14:ligatures w14:val="none"/>
        </w:rPr>
      </w:pPr>
      <w:r>
        <w:rPr>
          <w:rFonts w:ascii="Open Sans" w:eastAsia="Times New Roman" w:hAnsi="Open Sans" w:cs="Open Sans"/>
          <w:kern w:val="0"/>
          <w:sz w:val="19"/>
          <w:szCs w:val="19"/>
          <w:lang w:eastAsia="fr-FR"/>
          <w14:ligatures w14:val="none"/>
        </w:rPr>
        <w:t>A partir du 31 août prochain, de nouveaux cours commencent ! N’attendez plus, inscrivez-nous ! Contact : theologie@uco.fr 02 41 81 66 22/02 41 81 65 46</w:t>
      </w:r>
    </w:p>
    <w:p w:rsidR="00EB7441" w:rsidRDefault="00673F43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9"/>
          <w:szCs w:val="19"/>
          <w:lang w:eastAsia="fr-FR"/>
          <w14:ligatures w14:val="none"/>
        </w:rPr>
      </w:pPr>
      <w:r>
        <w:rPr>
          <w:noProof/>
          <w:lang w:eastAsia="fr-FR"/>
        </w:rPr>
        <w:drawing>
          <wp:inline distT="0" distB="0" distL="0" distR="0">
            <wp:extent cx="4631055" cy="1316990"/>
            <wp:effectExtent l="0" t="0" r="0" b="0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05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7441" w:rsidRDefault="00EB7441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9"/>
          <w:szCs w:val="19"/>
          <w:lang w:eastAsia="fr-FR"/>
          <w14:ligatures w14:val="none"/>
        </w:rPr>
      </w:pPr>
    </w:p>
    <w:p w:rsidR="00EB7441" w:rsidRDefault="00EB7441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kern w:val="0"/>
          <w:sz w:val="19"/>
          <w:szCs w:val="19"/>
          <w:lang w:eastAsia="fr-FR"/>
          <w14:ligatures w14:val="none"/>
        </w:rPr>
      </w:pPr>
    </w:p>
    <w:p w:rsidR="00EB7441" w:rsidRDefault="00673F43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17"/>
          <w:szCs w:val="17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20"/>
          <w:szCs w:val="20"/>
          <w:lang w:eastAsia="fr-FR"/>
          <w14:ligatures w14:val="none"/>
        </w:rPr>
        <w:t>Chant</w:t>
      </w:r>
      <w:r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20"/>
          <w:szCs w:val="20"/>
          <w:lang w:eastAsia="fr-FR"/>
          <w14:ligatures w14:val="none"/>
        </w:rPr>
        <w:t xml:space="preserve"> d’entrée </w:t>
      </w:r>
      <w:r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17"/>
          <w:szCs w:val="17"/>
          <w:lang w:eastAsia="fr-FR"/>
          <w14:ligatures w14:val="none"/>
        </w:rPr>
        <w:t>:</w:t>
      </w:r>
    </w:p>
    <w:tbl>
      <w:tblPr>
        <w:tblStyle w:val="Grilledutableau"/>
        <w:tblW w:w="1009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520"/>
        <w:gridCol w:w="3579"/>
      </w:tblGrid>
      <w:tr w:rsidR="00EB7441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EB7441" w:rsidRDefault="00673F43">
            <w:pPr>
              <w:spacing w:after="0" w:line="240" w:lineRule="auto"/>
              <w:ind w:left="360"/>
              <w:rPr>
                <w:rFonts w:ascii="Open Sans" w:hAnsi="Open Sans" w:cs="Open Sans"/>
                <w:b/>
                <w:bCs/>
                <w:sz w:val="17"/>
                <w:szCs w:val="17"/>
              </w:rPr>
            </w:pPr>
            <w:r>
              <w:rPr>
                <w:rFonts w:ascii="Open Sans" w:eastAsia="Calibri" w:hAnsi="Open Sans" w:cs="Open Sans"/>
                <w:b/>
                <w:bCs/>
                <w:sz w:val="17"/>
                <w:szCs w:val="17"/>
              </w:rPr>
              <w:t>R : Dieu nous accueille en sa maison, Dieu nous invite à son festin :</w:t>
            </w:r>
          </w:p>
          <w:p w:rsidR="00EB7441" w:rsidRDefault="00673F43">
            <w:pPr>
              <w:spacing w:after="0" w:line="240" w:lineRule="auto"/>
              <w:ind w:left="360"/>
              <w:rPr>
                <w:rFonts w:ascii="Open Sans" w:eastAsia="Calibri" w:hAnsi="Open Sans" w:cs="Open Sans"/>
                <w:b/>
                <w:bCs/>
                <w:kern w:val="0"/>
                <w:sz w:val="17"/>
                <w:szCs w:val="17"/>
                <w14:ligatures w14:val="none"/>
              </w:rPr>
            </w:pPr>
            <w:r>
              <w:rPr>
                <w:rFonts w:ascii="Open Sans" w:eastAsia="Calibri" w:hAnsi="Open Sans" w:cs="Open Sans"/>
                <w:b/>
                <w:bCs/>
                <w:sz w:val="17"/>
                <w:szCs w:val="17"/>
              </w:rPr>
              <w:t>jour d'allégresse et jour de joie ! Alléluia</w:t>
            </w:r>
            <w:r>
              <w:rPr>
                <w:rFonts w:ascii="Open Sans" w:eastAsia="Calibri" w:hAnsi="Open Sans" w:cs="Open Sans"/>
                <w:sz w:val="17"/>
                <w:szCs w:val="17"/>
              </w:rPr>
              <w:t xml:space="preserve"> </w:t>
            </w:r>
          </w:p>
          <w:p w:rsidR="00EB7441" w:rsidRDefault="00673F43">
            <w:pPr>
              <w:spacing w:after="0" w:line="240" w:lineRule="auto"/>
              <w:ind w:left="360" w:firstLine="102"/>
              <w:rPr>
                <w:rFonts w:ascii="Open Sans" w:eastAsia="Calibri" w:hAnsi="Open Sans" w:cs="Open Sans"/>
                <w:kern w:val="0"/>
                <w:sz w:val="17"/>
                <w:szCs w:val="17"/>
                <w14:ligatures w14:val="none"/>
              </w:rPr>
            </w:pPr>
            <w:r>
              <w:rPr>
                <w:rFonts w:ascii="Open Sans" w:eastAsia="Calibri" w:hAnsi="Open Sans" w:cs="Open Sans"/>
                <w:kern w:val="0"/>
                <w:sz w:val="17"/>
                <w:szCs w:val="17"/>
                <w14:ligatures w14:val="none"/>
              </w:rPr>
              <w:t>4. Avec Jésus, nous étions morts ; avec Jésus, nous revivons,</w:t>
            </w:r>
          </w:p>
          <w:p w:rsidR="00EB7441" w:rsidRDefault="00673F43">
            <w:pPr>
              <w:spacing w:after="0" w:line="240" w:lineRule="auto"/>
              <w:ind w:left="360" w:firstLine="102"/>
              <w:rPr>
                <w:rFonts w:ascii="Open Sans" w:eastAsia="Calibri" w:hAnsi="Open Sans" w:cs="Open Sans"/>
                <w:kern w:val="0"/>
                <w:sz w:val="17"/>
                <w:szCs w:val="17"/>
                <w14:ligatures w14:val="none"/>
              </w:rPr>
            </w:pPr>
            <w:r>
              <w:rPr>
                <w:rFonts w:ascii="Open Sans" w:eastAsia="Calibri" w:hAnsi="Open Sans" w:cs="Open Sans"/>
                <w:kern w:val="0"/>
                <w:sz w:val="17"/>
                <w:szCs w:val="17"/>
                <w14:ligatures w14:val="none"/>
              </w:rPr>
              <w:lastRenderedPageBreak/>
              <w:t>Nous avons part à sa clarté.</w:t>
            </w:r>
          </w:p>
          <w:p w:rsidR="00EB7441" w:rsidRDefault="00673F43">
            <w:pPr>
              <w:spacing w:after="0" w:line="240" w:lineRule="auto"/>
              <w:ind w:left="360" w:firstLine="102"/>
              <w:rPr>
                <w:rFonts w:ascii="Open Sans" w:eastAsia="Calibri" w:hAnsi="Open Sans" w:cs="Open Sans"/>
                <w:kern w:val="0"/>
                <w:sz w:val="17"/>
                <w:szCs w:val="17"/>
                <w14:ligatures w14:val="none"/>
              </w:rPr>
            </w:pPr>
            <w:r>
              <w:rPr>
                <w:rFonts w:ascii="Open Sans" w:eastAsia="Calibri" w:hAnsi="Open Sans" w:cs="Open Sans"/>
                <w:kern w:val="0"/>
                <w:sz w:val="17"/>
                <w:szCs w:val="17"/>
                <w14:ligatures w14:val="none"/>
              </w:rPr>
              <w:t xml:space="preserve">6. « Si tu savais le Don de Dieu », </w:t>
            </w:r>
            <w:r>
              <w:rPr>
                <w:rFonts w:ascii="Open Sans" w:eastAsia="Calibri" w:hAnsi="Open Sans" w:cs="Open Sans"/>
                <w:kern w:val="0"/>
                <w:sz w:val="17"/>
                <w:szCs w:val="17"/>
                <w14:ligatures w14:val="none"/>
              </w:rPr>
              <w:t>si tu croyais en son amour,</w:t>
            </w:r>
          </w:p>
          <w:p w:rsidR="00EB7441" w:rsidRDefault="00673F43">
            <w:pPr>
              <w:spacing w:after="0" w:line="240" w:lineRule="auto"/>
              <w:ind w:left="360" w:firstLine="102"/>
              <w:rPr>
                <w:rFonts w:ascii="Open Sans" w:eastAsia="Calibri" w:hAnsi="Open Sans" w:cs="Open Sans"/>
                <w:b/>
                <w:bCs/>
                <w:kern w:val="0"/>
                <w:sz w:val="17"/>
                <w:szCs w:val="17"/>
                <w14:ligatures w14:val="none"/>
              </w:rPr>
            </w:pPr>
            <w:r>
              <w:rPr>
                <w:rFonts w:ascii="Open Sans" w:eastAsia="Calibri" w:hAnsi="Open Sans" w:cs="Open Sans"/>
                <w:kern w:val="0"/>
                <w:sz w:val="17"/>
                <w:szCs w:val="17"/>
                <w14:ligatures w14:val="none"/>
              </w:rPr>
              <w:t>Tu n’aurais plus de peur en toi.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:rsidR="00EB7441" w:rsidRDefault="00EB7441">
            <w:pPr>
              <w:spacing w:after="0" w:line="240" w:lineRule="auto"/>
              <w:ind w:left="455"/>
              <w:outlineLvl w:val="0"/>
              <w:rPr>
                <w:rFonts w:ascii="Open Sans" w:eastAsia="Calibri" w:hAnsi="Open Sans" w:cs="Open Sans"/>
                <w:kern w:val="0"/>
                <w:sz w:val="17"/>
                <w:szCs w:val="17"/>
                <w14:ligatures w14:val="none"/>
              </w:rPr>
            </w:pPr>
          </w:p>
        </w:tc>
      </w:tr>
    </w:tbl>
    <w:p w:rsidR="00EB7441" w:rsidRDefault="00EB7441">
      <w:pPr>
        <w:tabs>
          <w:tab w:val="left" w:pos="3969"/>
          <w:tab w:val="left" w:pos="4111"/>
        </w:tabs>
        <w:spacing w:after="0" w:line="240" w:lineRule="auto"/>
        <w:ind w:right="-1"/>
        <w:jc w:val="both"/>
        <w:textAlignment w:val="baseline"/>
        <w:rPr>
          <w:rFonts w:ascii="Open Sans" w:eastAsia="Times New Roman" w:hAnsi="Open Sans" w:cs="Open Sans"/>
          <w:color w:val="027387"/>
          <w:kern w:val="0"/>
          <w:sz w:val="12"/>
          <w:szCs w:val="12"/>
          <w:lang w:eastAsia="fr-FR"/>
          <w14:ligatures w14:val="none"/>
        </w:rPr>
      </w:pPr>
    </w:p>
    <w:p w:rsidR="00EB7441" w:rsidRDefault="00673F43">
      <w:pPr>
        <w:tabs>
          <w:tab w:val="left" w:pos="3969"/>
          <w:tab w:val="left" w:pos="4111"/>
        </w:tabs>
        <w:spacing w:after="0" w:line="240" w:lineRule="auto"/>
        <w:ind w:right="-1"/>
        <w:jc w:val="both"/>
        <w:textAlignment w:val="baseline"/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20"/>
          <w:szCs w:val="20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20"/>
          <w:szCs w:val="20"/>
          <w:lang w:eastAsia="fr-FR"/>
          <w14:ligatures w14:val="none"/>
        </w:rPr>
        <w:t>Acte pénitentiel :</w:t>
      </w:r>
    </w:p>
    <w:p w:rsidR="00EB7441" w:rsidRDefault="00673F43">
      <w:pPr>
        <w:spacing w:after="0" w:line="240" w:lineRule="auto"/>
        <w:ind w:left="142" w:hanging="142"/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</w:pPr>
      <w:r>
        <w:rPr>
          <w:rFonts w:ascii="Open Sans" w:eastAsia="Calibri" w:hAnsi="Open Sans" w:cs="Open Sans"/>
          <w:kern w:val="0"/>
          <w:sz w:val="17"/>
          <w:szCs w:val="17"/>
          <w14:ligatures w14:val="none"/>
        </w:rPr>
        <w:t xml:space="preserve">1. De ton peuple rassemblé par ta parole, Seigneur, prends pitié. </w:t>
      </w:r>
      <w:r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  <w:t>Seigneur, prends pitié.</w:t>
      </w:r>
    </w:p>
    <w:p w:rsidR="00EB7441" w:rsidRDefault="00673F43">
      <w:pPr>
        <w:spacing w:after="0" w:line="240" w:lineRule="auto"/>
        <w:ind w:left="142" w:hanging="142"/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</w:pPr>
      <w:r>
        <w:rPr>
          <w:rFonts w:ascii="Open Sans" w:eastAsia="Calibri" w:hAnsi="Open Sans" w:cs="Open Sans"/>
          <w:kern w:val="0"/>
          <w:sz w:val="17"/>
          <w:szCs w:val="17"/>
          <w14:ligatures w14:val="none"/>
        </w:rPr>
        <w:t xml:space="preserve">2. De ton peuple sanctifié par ton Esprit, Ô Christ, prends pitié. </w:t>
      </w:r>
      <w:r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  <w:t>Ô Christ, prends</w:t>
      </w:r>
      <w:r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  <w:t xml:space="preserve"> pitié.</w:t>
      </w:r>
    </w:p>
    <w:p w:rsidR="00EB7441" w:rsidRDefault="00673F43">
      <w:pPr>
        <w:spacing w:after="0" w:line="240" w:lineRule="auto"/>
        <w:ind w:left="142" w:hanging="142"/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</w:pPr>
      <w:r>
        <w:rPr>
          <w:rFonts w:ascii="Open Sans" w:eastAsia="Calibri" w:hAnsi="Open Sans" w:cs="Open Sans"/>
          <w:kern w:val="0"/>
          <w:sz w:val="17"/>
          <w:szCs w:val="17"/>
          <w14:ligatures w14:val="none"/>
        </w:rPr>
        <w:t>3. De ton peuple racheté par ton sang, Seigneur, prends pitié.</w:t>
      </w:r>
      <w:r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  <w:t xml:space="preserve"> Seigneur, prends pitié.</w:t>
      </w:r>
    </w:p>
    <w:p w:rsidR="00EB7441" w:rsidRDefault="00EB7441">
      <w:pPr>
        <w:spacing w:after="0" w:line="240" w:lineRule="auto"/>
        <w:ind w:left="142" w:hanging="142"/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</w:p>
    <w:p w:rsidR="00EB7441" w:rsidRDefault="00673F43">
      <w:pPr>
        <w:tabs>
          <w:tab w:val="left" w:pos="3969"/>
          <w:tab w:val="left" w:pos="4111"/>
        </w:tabs>
        <w:spacing w:after="0" w:line="240" w:lineRule="auto"/>
        <w:ind w:right="-1"/>
        <w:jc w:val="both"/>
        <w:textAlignment w:val="baseline"/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20"/>
          <w:szCs w:val="20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20"/>
          <w:szCs w:val="20"/>
          <w:lang w:eastAsia="fr-FR"/>
          <w14:ligatures w14:val="none"/>
        </w:rPr>
        <w:t>Gloria :</w:t>
      </w:r>
    </w:p>
    <w:p w:rsidR="00EB7441" w:rsidRDefault="00673F43">
      <w:pPr>
        <w:spacing w:after="0" w:line="240" w:lineRule="auto"/>
        <w:ind w:left="142"/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</w:pPr>
      <w:r>
        <w:rPr>
          <w:rFonts w:ascii="Open Sans" w:eastAsia="Calibri" w:hAnsi="Open Sans" w:cs="Open Sans"/>
          <w:kern w:val="0"/>
          <w:sz w:val="17"/>
          <w:szCs w:val="17"/>
          <w14:ligatures w14:val="none"/>
        </w:rPr>
        <w:t>Gloire à Dieu au plus haut des cieux</w:t>
      </w:r>
      <w:r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  <w:t xml:space="preserve"> </w:t>
      </w:r>
      <w:r>
        <w:rPr>
          <w:rFonts w:ascii="Open Sans" w:eastAsia="Calibri" w:hAnsi="Open Sans" w:cs="Open Sans"/>
          <w:i/>
          <w:iCs/>
          <w:kern w:val="0"/>
          <w:sz w:val="17"/>
          <w:szCs w:val="17"/>
          <w14:ligatures w14:val="none"/>
        </w:rPr>
        <w:t>(soliste)</w:t>
      </w:r>
    </w:p>
    <w:p w:rsidR="00EB7441" w:rsidRDefault="00673F43">
      <w:pPr>
        <w:spacing w:after="0" w:line="240" w:lineRule="auto"/>
        <w:ind w:left="142"/>
        <w:rPr>
          <w:rFonts w:ascii="Open Sans" w:eastAsia="Calibri" w:hAnsi="Open Sans" w:cs="Open Sans"/>
          <w:i/>
          <w:iCs/>
          <w:kern w:val="0"/>
          <w:sz w:val="17"/>
          <w:szCs w:val="17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  <w:t xml:space="preserve">et paix sur la terre aux hommes qui l’aiment. </w:t>
      </w:r>
      <w:r>
        <w:rPr>
          <w:rFonts w:ascii="Open Sans" w:eastAsia="Calibri" w:hAnsi="Open Sans" w:cs="Open Sans"/>
          <w:i/>
          <w:iCs/>
          <w:kern w:val="0"/>
          <w:sz w:val="17"/>
          <w:szCs w:val="17"/>
          <w14:ligatures w14:val="none"/>
        </w:rPr>
        <w:t>(assemblée)</w:t>
      </w:r>
    </w:p>
    <w:p w:rsidR="00EB7441" w:rsidRDefault="00673F43">
      <w:pPr>
        <w:spacing w:after="0" w:line="240" w:lineRule="auto"/>
        <w:ind w:left="142"/>
        <w:rPr>
          <w:rFonts w:ascii="Open Sans" w:eastAsia="Calibri" w:hAnsi="Open Sans" w:cs="Open Sans"/>
          <w:kern w:val="0"/>
          <w:sz w:val="17"/>
          <w:szCs w:val="17"/>
          <w14:ligatures w14:val="none"/>
        </w:rPr>
      </w:pPr>
      <w:r>
        <w:rPr>
          <w:rFonts w:ascii="Open Sans" w:eastAsia="Calibri" w:hAnsi="Open Sans" w:cs="Open Sans"/>
          <w:kern w:val="0"/>
          <w:sz w:val="17"/>
          <w:szCs w:val="17"/>
          <w14:ligatures w14:val="none"/>
        </w:rPr>
        <w:t xml:space="preserve">Nous te louons, nous te bénissons, nous t’adorons. </w:t>
      </w:r>
    </w:p>
    <w:p w:rsidR="00EB7441" w:rsidRDefault="00673F43">
      <w:pPr>
        <w:spacing w:after="0" w:line="240" w:lineRule="auto"/>
        <w:ind w:left="142"/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  <w:t>Nous te glorifions, nous te rendons grâce pour ton immense gloire.</w:t>
      </w:r>
    </w:p>
    <w:p w:rsidR="00EB7441" w:rsidRDefault="00673F43">
      <w:pPr>
        <w:spacing w:after="0" w:line="240" w:lineRule="auto"/>
        <w:ind w:left="142"/>
        <w:rPr>
          <w:rFonts w:ascii="Open Sans" w:eastAsia="Calibri" w:hAnsi="Open Sans" w:cs="Open Sans"/>
          <w:kern w:val="0"/>
          <w:sz w:val="17"/>
          <w:szCs w:val="17"/>
          <w14:ligatures w14:val="none"/>
        </w:rPr>
      </w:pPr>
      <w:r>
        <w:rPr>
          <w:rFonts w:ascii="Open Sans" w:eastAsia="Calibri" w:hAnsi="Open Sans" w:cs="Open Sans"/>
          <w:kern w:val="0"/>
          <w:sz w:val="17"/>
          <w:szCs w:val="17"/>
          <w14:ligatures w14:val="none"/>
        </w:rPr>
        <w:t>Seigneur Dieu, Roi du ciel, Dieu le Père tout puissant.</w:t>
      </w:r>
    </w:p>
    <w:p w:rsidR="00EB7441" w:rsidRDefault="00673F43">
      <w:pPr>
        <w:spacing w:after="0" w:line="240" w:lineRule="auto"/>
        <w:ind w:left="142"/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  <w:t>Seigneur, Fils unique, Jésus-Christ.</w:t>
      </w:r>
    </w:p>
    <w:p w:rsidR="00EB7441" w:rsidRDefault="00673F43">
      <w:pPr>
        <w:spacing w:after="0" w:line="240" w:lineRule="auto"/>
        <w:ind w:left="142"/>
        <w:rPr>
          <w:rFonts w:ascii="Open Sans" w:eastAsia="Calibri" w:hAnsi="Open Sans" w:cs="Open Sans"/>
          <w:kern w:val="0"/>
          <w:sz w:val="17"/>
          <w:szCs w:val="17"/>
          <w14:ligatures w14:val="none"/>
        </w:rPr>
      </w:pPr>
      <w:r>
        <w:rPr>
          <w:rFonts w:ascii="Open Sans" w:eastAsia="Calibri" w:hAnsi="Open Sans" w:cs="Open Sans"/>
          <w:kern w:val="0"/>
          <w:sz w:val="17"/>
          <w:szCs w:val="17"/>
          <w14:ligatures w14:val="none"/>
        </w:rPr>
        <w:t>Seigneur Dieu, Agneau de Dieu, le Fils du Pè</w:t>
      </w:r>
      <w:r>
        <w:rPr>
          <w:rFonts w:ascii="Open Sans" w:eastAsia="Calibri" w:hAnsi="Open Sans" w:cs="Open Sans"/>
          <w:kern w:val="0"/>
          <w:sz w:val="17"/>
          <w:szCs w:val="17"/>
          <w14:ligatures w14:val="none"/>
        </w:rPr>
        <w:t>re.</w:t>
      </w:r>
    </w:p>
    <w:p w:rsidR="00EB7441" w:rsidRDefault="00673F43">
      <w:pPr>
        <w:spacing w:after="0" w:line="240" w:lineRule="auto"/>
        <w:ind w:left="142"/>
        <w:rPr>
          <w:rFonts w:ascii="Open Sans" w:eastAsia="Calibri" w:hAnsi="Open Sans" w:cs="Open Sans"/>
          <w:kern w:val="0"/>
          <w:sz w:val="17"/>
          <w:szCs w:val="17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  <w:t>Toi qui enlèves le péché du monde, prends pitié de nous.</w:t>
      </w:r>
      <w:r>
        <w:rPr>
          <w:rFonts w:ascii="Open Sans" w:eastAsia="Calibri" w:hAnsi="Open Sans" w:cs="Open Sans"/>
          <w:kern w:val="0"/>
          <w:sz w:val="17"/>
          <w:szCs w:val="17"/>
          <w14:ligatures w14:val="none"/>
        </w:rPr>
        <w:t xml:space="preserve"> </w:t>
      </w:r>
    </w:p>
    <w:p w:rsidR="00EB7441" w:rsidRDefault="00673F43">
      <w:pPr>
        <w:spacing w:after="0" w:line="240" w:lineRule="auto"/>
        <w:ind w:left="142"/>
        <w:rPr>
          <w:rFonts w:ascii="Open Sans" w:eastAsia="Calibri" w:hAnsi="Open Sans" w:cs="Open Sans"/>
          <w:kern w:val="0"/>
          <w:sz w:val="17"/>
          <w:szCs w:val="17"/>
          <w14:ligatures w14:val="none"/>
        </w:rPr>
      </w:pPr>
      <w:r>
        <w:rPr>
          <w:rFonts w:ascii="Open Sans" w:eastAsia="Calibri" w:hAnsi="Open Sans" w:cs="Open Sans"/>
          <w:kern w:val="0"/>
          <w:sz w:val="17"/>
          <w:szCs w:val="17"/>
          <w14:ligatures w14:val="none"/>
        </w:rPr>
        <w:t>Toi qui enlèves le péché du monde, reçois notre prière.</w:t>
      </w:r>
    </w:p>
    <w:p w:rsidR="00EB7441" w:rsidRDefault="00673F43">
      <w:pPr>
        <w:spacing w:after="0" w:line="240" w:lineRule="auto"/>
        <w:ind w:left="142"/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  <w:t>Toi qui es assis à la droite du Père, prends pitié de nous.</w:t>
      </w:r>
    </w:p>
    <w:p w:rsidR="00EB7441" w:rsidRDefault="00673F43">
      <w:pPr>
        <w:spacing w:after="0" w:line="240" w:lineRule="auto"/>
        <w:ind w:left="142"/>
        <w:rPr>
          <w:rFonts w:ascii="Open Sans" w:eastAsia="Calibri" w:hAnsi="Open Sans" w:cs="Open Sans"/>
          <w:kern w:val="0"/>
          <w:sz w:val="17"/>
          <w:szCs w:val="17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  <w:t xml:space="preserve"> </w:t>
      </w:r>
      <w:r>
        <w:rPr>
          <w:rFonts w:ascii="Open Sans" w:eastAsia="Calibri" w:hAnsi="Open Sans" w:cs="Open Sans"/>
          <w:kern w:val="0"/>
          <w:sz w:val="17"/>
          <w:szCs w:val="17"/>
          <w14:ligatures w14:val="none"/>
        </w:rPr>
        <w:t xml:space="preserve">Car toi seul saint, </w:t>
      </w:r>
    </w:p>
    <w:p w:rsidR="00EB7441" w:rsidRDefault="00673F43">
      <w:pPr>
        <w:spacing w:after="0" w:line="240" w:lineRule="auto"/>
        <w:ind w:left="142"/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  <w:t xml:space="preserve">Toi seul est Seigneur. </w:t>
      </w:r>
    </w:p>
    <w:p w:rsidR="00EB7441" w:rsidRDefault="00673F43">
      <w:pPr>
        <w:spacing w:after="0" w:line="240" w:lineRule="auto"/>
        <w:ind w:left="142"/>
        <w:rPr>
          <w:rFonts w:ascii="Open Sans" w:eastAsia="Calibri" w:hAnsi="Open Sans" w:cs="Open Sans"/>
          <w:kern w:val="0"/>
          <w:sz w:val="17"/>
          <w:szCs w:val="17"/>
          <w14:ligatures w14:val="none"/>
        </w:rPr>
      </w:pPr>
      <w:r>
        <w:rPr>
          <w:rFonts w:ascii="Open Sans" w:eastAsia="Calibri" w:hAnsi="Open Sans" w:cs="Open Sans"/>
          <w:kern w:val="0"/>
          <w:sz w:val="17"/>
          <w:szCs w:val="17"/>
          <w14:ligatures w14:val="none"/>
        </w:rPr>
        <w:t>Toi seul est le très haut, Jésus</w:t>
      </w:r>
      <w:r>
        <w:rPr>
          <w:rFonts w:ascii="Open Sans" w:eastAsia="Calibri" w:hAnsi="Open Sans" w:cs="Open Sans"/>
          <w:kern w:val="0"/>
          <w:sz w:val="17"/>
          <w:szCs w:val="17"/>
          <w14:ligatures w14:val="none"/>
        </w:rPr>
        <w:t>-Christ, avec le Saint-Esprit.</w:t>
      </w:r>
    </w:p>
    <w:p w:rsidR="00EB7441" w:rsidRDefault="00673F43">
      <w:pPr>
        <w:spacing w:after="0" w:line="240" w:lineRule="auto"/>
        <w:ind w:left="142"/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sz w:val="17"/>
          <w:szCs w:val="17"/>
          <w14:ligatures w14:val="none"/>
        </w:rPr>
        <w:t>Dans la gloire de Dieu le Père. A..Amen.</w:t>
      </w:r>
    </w:p>
    <w:p w:rsidR="00EB7441" w:rsidRDefault="00EB7441">
      <w:pPr>
        <w:spacing w:after="0" w:line="240" w:lineRule="auto"/>
        <w:ind w:left="142" w:hanging="142"/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</w:p>
    <w:p w:rsidR="00EB7441" w:rsidRDefault="00673F43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aps/>
          <w:color w:val="027387"/>
          <w:kern w:val="0"/>
          <w:sz w:val="20"/>
          <w:szCs w:val="20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caps/>
          <w:color w:val="027387"/>
          <w:kern w:val="0"/>
          <w:sz w:val="20"/>
          <w:szCs w:val="20"/>
          <w:lang w:eastAsia="fr-FR"/>
          <w14:ligatures w14:val="none"/>
        </w:rPr>
        <w:t>Liturgie de la Parole</w:t>
      </w:r>
    </w:p>
    <w:p w:rsidR="00EB7441" w:rsidRDefault="00EB7441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aps/>
          <w:color w:val="027387"/>
          <w:kern w:val="0"/>
          <w:sz w:val="10"/>
          <w:szCs w:val="10"/>
          <w:lang w:eastAsia="fr-FR"/>
          <w14:ligatures w14:val="none"/>
        </w:rPr>
      </w:pPr>
    </w:p>
    <w:p w:rsidR="00EB7441" w:rsidRDefault="00673F43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fr-FR"/>
          <w14:ligatures w14:val="none"/>
        </w:rPr>
        <w:t>1ère lecture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 </w:t>
      </w:r>
      <w:r>
        <w:rPr>
          <w:rFonts w:ascii="Open Sans" w:eastAsia="Times New Roman" w:hAnsi="Open Sans" w:cs="Open Sans"/>
          <w:b/>
          <w:bCs/>
          <w:kern w:val="0"/>
          <w:sz w:val="18"/>
          <w:szCs w:val="18"/>
          <w:lang w:eastAsia="fr-FR"/>
          <w14:ligatures w14:val="none"/>
        </w:rPr>
        <w:t>:</w:t>
      </w:r>
      <w:r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 xml:space="preserve"> lecture du deuxième livre des Rois (4,8-11.14-16a)</w:t>
      </w:r>
    </w:p>
    <w:p w:rsidR="00EB7441" w:rsidRDefault="00EB7441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10"/>
          <w:szCs w:val="10"/>
          <w:lang w:eastAsia="fr-FR"/>
          <w14:ligatures w14:val="none"/>
        </w:rPr>
      </w:pPr>
    </w:p>
    <w:p w:rsidR="00EB7441" w:rsidRDefault="00673F43">
      <w:pPr>
        <w:tabs>
          <w:tab w:val="left" w:pos="3432"/>
        </w:tabs>
        <w:spacing w:after="0" w:line="240" w:lineRule="auto"/>
        <w:rPr>
          <w:rFonts w:ascii="Open Sans" w:eastAsia="Times New Roman" w:hAnsi="Open Sans" w:cs="Open Sans"/>
          <w:b/>
          <w:bCs/>
          <w:kern w:val="0"/>
          <w:sz w:val="10"/>
          <w:szCs w:val="10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fr-FR"/>
          <w14:ligatures w14:val="none"/>
        </w:rPr>
        <w:t>Psaume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 </w:t>
      </w:r>
      <w:r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88 :   </w:t>
      </w:r>
      <w:r>
        <w:rPr>
          <w:rFonts w:ascii="Cambria Math" w:eastAsia="Times New Roman" w:hAnsi="Cambria Math" w:cs="Cambria Math"/>
          <w:b/>
          <w:bCs/>
          <w:kern w:val="0"/>
          <w:sz w:val="18"/>
          <w:szCs w:val="18"/>
          <w:lang w:eastAsia="fr-FR"/>
          <w14:ligatures w14:val="none"/>
        </w:rPr>
        <w:t>℞ :</w:t>
      </w:r>
      <w:r>
        <w:rPr>
          <w:rFonts w:ascii="Open Sans" w:eastAsia="Times New Roman" w:hAnsi="Open Sans" w:cs="Open Sans"/>
          <w:b/>
          <w:bCs/>
          <w:kern w:val="0"/>
          <w:sz w:val="18"/>
          <w:szCs w:val="18"/>
          <w:lang w:eastAsia="fr-FR"/>
          <w14:ligatures w14:val="none"/>
        </w:rPr>
        <w:t xml:space="preserve"> </w:t>
      </w:r>
      <w:r>
        <w:rPr>
          <w:rFonts w:ascii="Open Sans" w:eastAsia="Times New Roman" w:hAnsi="Open Sans" w:cs="Open Sans"/>
          <w:b/>
          <w:bCs/>
          <w:kern w:val="0"/>
          <w:sz w:val="17"/>
          <w:szCs w:val="17"/>
          <w:lang w:eastAsia="fr-FR"/>
          <w14:ligatures w14:val="none"/>
        </w:rPr>
        <w:t>Ton amour, Seigneur, sans fin je le chante !</w:t>
      </w:r>
    </w:p>
    <w:tbl>
      <w:tblPr>
        <w:tblStyle w:val="Grilledutableau"/>
        <w:tblW w:w="77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32"/>
        <w:gridCol w:w="389"/>
      </w:tblGrid>
      <w:tr w:rsidR="00EB7441"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W w:w="7117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117"/>
            </w:tblGrid>
            <w:tr w:rsidR="00EB7441">
              <w:trPr>
                <w:trHeight w:val="690"/>
              </w:trPr>
              <w:tc>
                <w:tcPr>
                  <w:tcW w:w="7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7441" w:rsidRDefault="00673F43">
                  <w:pPr>
                    <w:spacing w:after="0" w:line="240" w:lineRule="auto"/>
                    <w:rPr>
                      <w:rFonts w:ascii="Open Sans" w:hAnsi="Open Sans" w:cs="Open Sans"/>
                      <w:sz w:val="17"/>
                      <w:szCs w:val="17"/>
                    </w:rPr>
                  </w:pPr>
                  <w:r>
                    <w:rPr>
                      <w:rFonts w:ascii="Open Sans" w:eastAsia="Calibri" w:hAnsi="Open Sans" w:cs="Open Sans"/>
                      <w:sz w:val="17"/>
                      <w:szCs w:val="17"/>
                    </w:rPr>
                    <w:t>1.</w:t>
                  </w:r>
                  <w:r>
                    <w:rPr>
                      <w:rFonts w:ascii="Calibri" w:eastAsia="Calibri" w:hAnsi="Calibri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Open Sans" w:eastAsia="Calibri" w:hAnsi="Open Sans" w:cs="Open Sans"/>
                      <w:sz w:val="17"/>
                      <w:szCs w:val="17"/>
                    </w:rPr>
                    <w:t xml:space="preserve">L’amour du Seigneur, sans </w:t>
                  </w:r>
                  <w:r>
                    <w:rPr>
                      <w:rFonts w:ascii="Open Sans" w:eastAsia="Calibri" w:hAnsi="Open Sans" w:cs="Open Sans"/>
                      <w:sz w:val="17"/>
                      <w:szCs w:val="17"/>
                    </w:rPr>
                    <w:t>fin je le chante ; ta fidélité, je l’annonce d’âge en âge.</w:t>
                  </w:r>
                </w:p>
                <w:p w:rsidR="00EB7441" w:rsidRDefault="00673F43">
                  <w:pPr>
                    <w:spacing w:after="0" w:line="240" w:lineRule="auto"/>
                    <w:rPr>
                      <w:rFonts w:ascii="Open Sans" w:hAnsi="Open Sans" w:cs="Open Sans"/>
                      <w:sz w:val="17"/>
                      <w:szCs w:val="17"/>
                    </w:rPr>
                  </w:pPr>
                  <w:r>
                    <w:rPr>
                      <w:rFonts w:ascii="Open Sans" w:eastAsia="Calibri" w:hAnsi="Open Sans" w:cs="Open Sans"/>
                      <w:sz w:val="17"/>
                      <w:szCs w:val="17"/>
                    </w:rPr>
                    <w:t xml:space="preserve">Je le dis : c’est un amour bâti pour toujours ; ta fidélité est plus stable que les cieux. </w:t>
                  </w:r>
                  <w:r>
                    <w:rPr>
                      <w:rFonts w:ascii="Open Sans" w:eastAsia="Calibri" w:hAnsi="Open Sans" w:cs="Open Sans"/>
                      <w:b/>
                      <w:bCs/>
                      <w:sz w:val="17"/>
                      <w:szCs w:val="17"/>
                    </w:rPr>
                    <w:t>R/</w:t>
                  </w:r>
                </w:p>
                <w:p w:rsidR="00EB7441" w:rsidRDefault="00673F43">
                  <w:pPr>
                    <w:spacing w:after="0" w:line="240" w:lineRule="auto"/>
                    <w:ind w:right="-114" w:hanging="74"/>
                    <w:rPr>
                      <w:rFonts w:ascii="Open Sans" w:hAnsi="Open Sans" w:cs="Open Sans"/>
                      <w:sz w:val="17"/>
                      <w:szCs w:val="17"/>
                    </w:rPr>
                  </w:pPr>
                  <w:r>
                    <w:rPr>
                      <w:rFonts w:ascii="Open Sans" w:eastAsia="Calibri" w:hAnsi="Open Sans" w:cs="Open Sans"/>
                      <w:sz w:val="17"/>
                      <w:szCs w:val="17"/>
                    </w:rPr>
                    <w:t>2.</w:t>
                  </w:r>
                  <w:r>
                    <w:rPr>
                      <w:rFonts w:ascii="Calibri" w:eastAsia="Calibri" w:hAnsi="Calibri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Open Sans" w:eastAsia="Calibri" w:hAnsi="Open Sans" w:cs="Open Sans"/>
                      <w:sz w:val="17"/>
                      <w:szCs w:val="17"/>
                    </w:rPr>
                    <w:t>Heureux le peuple qui connaît l’ovation ! Seigneur, il marche à la lumière de ta face ;</w:t>
                  </w:r>
                </w:p>
                <w:p w:rsidR="00EB7441" w:rsidRDefault="00673F43">
                  <w:pPr>
                    <w:spacing w:after="0" w:line="240" w:lineRule="auto"/>
                    <w:ind w:hanging="74"/>
                    <w:rPr>
                      <w:rFonts w:ascii="Open Sans" w:hAnsi="Open Sans" w:cs="Open Sans"/>
                      <w:sz w:val="17"/>
                      <w:szCs w:val="17"/>
                    </w:rPr>
                  </w:pPr>
                  <w:r>
                    <w:rPr>
                      <w:rFonts w:ascii="Open Sans" w:eastAsia="Calibri" w:hAnsi="Open Sans" w:cs="Open Sans"/>
                      <w:sz w:val="17"/>
                      <w:szCs w:val="17"/>
                    </w:rPr>
                    <w:t>tout le jour</w:t>
                  </w:r>
                  <w:r>
                    <w:rPr>
                      <w:rFonts w:ascii="Open Sans" w:eastAsia="Calibri" w:hAnsi="Open Sans" w:cs="Open Sans"/>
                      <w:sz w:val="17"/>
                      <w:szCs w:val="17"/>
                    </w:rPr>
                    <w:t xml:space="preserve">, à ton nom il danse de joie, fier de ton juste pouvoir. </w:t>
                  </w:r>
                  <w:r>
                    <w:rPr>
                      <w:rFonts w:ascii="Open Sans" w:eastAsia="Calibri" w:hAnsi="Open Sans" w:cs="Open Sans"/>
                      <w:b/>
                      <w:bCs/>
                      <w:sz w:val="17"/>
                      <w:szCs w:val="17"/>
                    </w:rPr>
                    <w:t>R/</w:t>
                  </w:r>
                </w:p>
                <w:p w:rsidR="00EB7441" w:rsidRDefault="00673F43">
                  <w:pPr>
                    <w:spacing w:after="0" w:line="240" w:lineRule="auto"/>
                    <w:rPr>
                      <w:rFonts w:ascii="Open Sans" w:hAnsi="Open Sans" w:cs="Open Sans"/>
                      <w:sz w:val="17"/>
                      <w:szCs w:val="17"/>
                    </w:rPr>
                  </w:pPr>
                  <w:r>
                    <w:rPr>
                      <w:rFonts w:ascii="Open Sans" w:eastAsia="Calibri" w:hAnsi="Open Sans" w:cs="Open Sans"/>
                      <w:sz w:val="17"/>
                      <w:szCs w:val="17"/>
                    </w:rPr>
                    <w:t>3.</w:t>
                  </w:r>
                  <w:r>
                    <w:rPr>
                      <w:rFonts w:ascii="Calibri" w:eastAsia="Calibri" w:hAnsi="Calibri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Open Sans" w:eastAsia="Calibri" w:hAnsi="Open Sans" w:cs="Open Sans"/>
                      <w:sz w:val="17"/>
                      <w:szCs w:val="17"/>
                    </w:rPr>
                    <w:t>Tu es sa force éclatante ; ta grâce accroît notre vigueur.</w:t>
                  </w:r>
                </w:p>
                <w:p w:rsidR="00EB7441" w:rsidRDefault="00673F43">
                  <w:pPr>
                    <w:spacing w:after="0" w:line="240" w:lineRule="auto"/>
                    <w:rPr>
                      <w:rFonts w:ascii="Open Sans" w:hAnsi="Open Sans" w:cs="Open Sans"/>
                      <w:sz w:val="17"/>
                      <w:szCs w:val="17"/>
                    </w:rPr>
                  </w:pPr>
                  <w:r>
                    <w:rPr>
                      <w:rFonts w:ascii="Open Sans" w:eastAsia="Calibri" w:hAnsi="Open Sans" w:cs="Open Sans"/>
                      <w:sz w:val="17"/>
                      <w:szCs w:val="17"/>
                    </w:rPr>
                    <w:t xml:space="preserve">Oui, notre roi est au Seigneur ; notre bouclier, au Dieu saint d’Israël. </w:t>
                  </w:r>
                  <w:r>
                    <w:rPr>
                      <w:rFonts w:ascii="Cambria Math" w:eastAsia="Calibri" w:hAnsi="Cambria Math" w:cs="Cambria Math"/>
                      <w:b/>
                      <w:bCs/>
                      <w:sz w:val="17"/>
                      <w:szCs w:val="17"/>
                    </w:rPr>
                    <w:t>℞</w:t>
                  </w:r>
                  <w:r>
                    <w:rPr>
                      <w:rFonts w:ascii="Cambria Math" w:eastAsia="Calibri" w:hAnsi="Cambria Math" w:cs="Cambria Math"/>
                      <w:b/>
                      <w:bCs/>
                      <w:sz w:val="17"/>
                      <w:szCs w:val="17"/>
                    </w:rPr>
                    <w:t>/</w:t>
                  </w:r>
                </w:p>
              </w:tc>
            </w:tr>
          </w:tbl>
          <w:p w:rsidR="00EB7441" w:rsidRDefault="00EB7441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EB7441" w:rsidRDefault="00EB7441">
            <w:pPr>
              <w:spacing w:after="0" w:line="240" w:lineRule="auto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</w:tr>
      <w:tr w:rsidR="00EB7441"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</w:tcPr>
          <w:p w:rsidR="00EB7441" w:rsidRDefault="00EB7441">
            <w:pPr>
              <w:spacing w:after="0" w:line="240" w:lineRule="auto"/>
              <w:rPr>
                <w:rFonts w:ascii="Open Sans" w:hAnsi="Open Sans" w:cs="Open Sans"/>
                <w:b/>
                <w:bCs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EB7441" w:rsidRDefault="00EB7441">
            <w:pPr>
              <w:spacing w:after="0" w:line="240" w:lineRule="auto"/>
              <w:rPr>
                <w:rFonts w:ascii="Open Sans" w:hAnsi="Open Sans" w:cs="Open Sans"/>
                <w:b/>
                <w:bCs/>
                <w:sz w:val="17"/>
                <w:szCs w:val="17"/>
              </w:rPr>
            </w:pPr>
          </w:p>
        </w:tc>
      </w:tr>
    </w:tbl>
    <w:p w:rsidR="00EB7441" w:rsidRDefault="00673F4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0"/>
          <w:szCs w:val="10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fr-FR"/>
          <w14:ligatures w14:val="none"/>
        </w:rPr>
        <w:t>2ème lecture</w:t>
      </w:r>
      <w:r>
        <w:rPr>
          <w:rFonts w:ascii="Arial" w:eastAsia="Times New Roman" w:hAnsi="Arial" w:cs="Arial"/>
          <w:kern w:val="0"/>
          <w:sz w:val="17"/>
          <w:szCs w:val="17"/>
          <w:lang w:eastAsia="fr-FR"/>
          <w14:ligatures w14:val="none"/>
        </w:rPr>
        <w:t> </w:t>
      </w:r>
      <w:r>
        <w:rPr>
          <w:rFonts w:ascii="Open Sans" w:eastAsia="Times New Roman" w:hAnsi="Open Sans" w:cs="Open Sans"/>
          <w:b/>
          <w:bCs/>
          <w:kern w:val="0"/>
          <w:sz w:val="17"/>
          <w:szCs w:val="17"/>
          <w:lang w:eastAsia="fr-FR"/>
          <w14:ligatures w14:val="none"/>
        </w:rPr>
        <w:t>:</w:t>
      </w:r>
      <w:r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 </w:t>
      </w:r>
      <w:r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 xml:space="preserve">lettre de Saint-Paul apôtre aux </w:t>
      </w:r>
      <w:r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>Romains (6, 3-4.8-11)</w:t>
      </w:r>
    </w:p>
    <w:p w:rsidR="00EB7441" w:rsidRDefault="00EB7441">
      <w:pPr>
        <w:spacing w:after="0" w:line="240" w:lineRule="auto"/>
        <w:ind w:right="-142"/>
        <w:textAlignment w:val="baseline"/>
        <w:rPr>
          <w:rFonts w:ascii="Open Sans" w:eastAsia="Times New Roman" w:hAnsi="Open Sans" w:cs="Open Sans"/>
          <w:b/>
          <w:bCs/>
          <w:kern w:val="0"/>
          <w:sz w:val="10"/>
          <w:szCs w:val="10"/>
          <w:lang w:eastAsia="fr-FR"/>
          <w14:ligatures w14:val="none"/>
        </w:rPr>
      </w:pPr>
    </w:p>
    <w:p w:rsidR="00EB7441" w:rsidRDefault="00673F43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fr-FR"/>
          <w14:ligatures w14:val="none"/>
        </w:rPr>
        <w:t>Evangile</w:t>
      </w:r>
      <w:r>
        <w:rPr>
          <w:rFonts w:ascii="Arial" w:eastAsia="Times New Roman" w:hAnsi="Arial" w:cs="Arial"/>
          <w:b/>
          <w:bCs/>
          <w:kern w:val="0"/>
          <w:sz w:val="17"/>
          <w:szCs w:val="17"/>
          <w:lang w:eastAsia="fr-FR"/>
          <w14:ligatures w14:val="none"/>
        </w:rPr>
        <w:t> </w:t>
      </w:r>
      <w:r>
        <w:rPr>
          <w:rFonts w:ascii="Open Sans" w:eastAsia="Times New Roman" w:hAnsi="Open Sans" w:cs="Open Sans"/>
          <w:b/>
          <w:bCs/>
          <w:kern w:val="0"/>
          <w:sz w:val="17"/>
          <w:szCs w:val="17"/>
          <w:lang w:eastAsia="fr-FR"/>
          <w14:ligatures w14:val="none"/>
        </w:rPr>
        <w:t>de Jésus-Christ</w:t>
      </w:r>
      <w:r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 selon Saint Matthieu (10,37-42)</w:t>
      </w:r>
    </w:p>
    <w:p w:rsidR="00EB7441" w:rsidRDefault="00EB7441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12"/>
          <w:szCs w:val="12"/>
          <w:lang w:eastAsia="fr-FR"/>
          <w14:ligatures w14:val="none"/>
        </w:rPr>
      </w:pPr>
    </w:p>
    <w:p w:rsidR="00EB7441" w:rsidRDefault="00673F43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20"/>
          <w:szCs w:val="20"/>
          <w:lang w:eastAsia="fr-FR"/>
          <w14:ligatures w14:val="none"/>
        </w:rPr>
        <w:t>Prière universelle</w:t>
      </w:r>
      <w:r>
        <w:rPr>
          <w:rFonts w:ascii="Arial" w:eastAsia="Times New Roman" w:hAnsi="Arial" w:cs="Arial"/>
          <w:b/>
          <w:bCs/>
          <w:i/>
          <w:iCs/>
          <w:color w:val="027387"/>
          <w:kern w:val="0"/>
          <w:sz w:val="20"/>
          <w:szCs w:val="20"/>
          <w:lang w:eastAsia="fr-FR"/>
          <w14:ligatures w14:val="none"/>
        </w:rPr>
        <w:t> </w:t>
      </w:r>
      <w:r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20"/>
          <w:szCs w:val="20"/>
          <w:lang w:eastAsia="fr-FR"/>
          <w14:ligatures w14:val="none"/>
        </w:rPr>
        <w:t>:</w:t>
      </w:r>
      <w:r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 xml:space="preserve">  </w:t>
      </w:r>
      <w:r>
        <w:rPr>
          <w:rFonts w:ascii="Open Sans" w:eastAsia="Times New Roman" w:hAnsi="Open Sans" w:cs="Open Sans"/>
          <w:b/>
          <w:bCs/>
          <w:kern w:val="0"/>
          <w:sz w:val="17"/>
          <w:szCs w:val="17"/>
          <w:lang w:eastAsia="fr-FR"/>
          <w14:ligatures w14:val="none"/>
        </w:rPr>
        <w:t>Seigneur, entends la prière qui monte de nos cœurs</w:t>
      </w:r>
    </w:p>
    <w:p w:rsidR="00EB7441" w:rsidRDefault="00EB7441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aps/>
          <w:color w:val="027387"/>
          <w:kern w:val="0"/>
          <w:sz w:val="10"/>
          <w:szCs w:val="10"/>
          <w:lang w:eastAsia="fr-FR"/>
          <w14:ligatures w14:val="none"/>
        </w:rPr>
      </w:pPr>
    </w:p>
    <w:p w:rsidR="00EB7441" w:rsidRDefault="00673F43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aps/>
          <w:color w:val="027387"/>
          <w:kern w:val="0"/>
          <w:sz w:val="20"/>
          <w:szCs w:val="20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caps/>
          <w:color w:val="027387"/>
          <w:kern w:val="0"/>
          <w:sz w:val="20"/>
          <w:szCs w:val="20"/>
          <w:lang w:eastAsia="fr-FR"/>
          <w14:ligatures w14:val="none"/>
        </w:rPr>
        <w:t>Liturgie EUCHARISTIQUE</w:t>
      </w:r>
    </w:p>
    <w:p w:rsidR="00EB7441" w:rsidRDefault="00EB7441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aps/>
          <w:color w:val="027387"/>
          <w:kern w:val="0"/>
          <w:sz w:val="10"/>
          <w:szCs w:val="10"/>
          <w:lang w:eastAsia="fr-FR"/>
          <w14:ligatures w14:val="none"/>
        </w:rPr>
      </w:pPr>
    </w:p>
    <w:p w:rsidR="00EB7441" w:rsidRDefault="00673F43">
      <w:pPr>
        <w:spacing w:after="0" w:line="240" w:lineRule="auto"/>
        <w:ind w:firstLine="142"/>
        <w:jc w:val="both"/>
        <w:textAlignment w:val="baseline"/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20"/>
          <w:szCs w:val="20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20"/>
          <w:szCs w:val="20"/>
          <w:lang w:eastAsia="fr-FR"/>
          <w14:ligatures w14:val="none"/>
        </w:rPr>
        <w:t xml:space="preserve">Sanctus </w:t>
      </w:r>
    </w:p>
    <w:p w:rsidR="00EB7441" w:rsidRDefault="00673F43">
      <w:pPr>
        <w:spacing w:after="0" w:line="240" w:lineRule="auto"/>
        <w:ind w:firstLine="426"/>
        <w:jc w:val="both"/>
        <w:textAlignment w:val="baseline"/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17"/>
          <w:szCs w:val="17"/>
          <w:lang w:eastAsia="fr-FR"/>
          <w14:ligatures w14:val="none"/>
        </w:rPr>
        <w:t>Saint ! Saint ! Saint, le Seigneur, Dieu de l’univers !</w:t>
      </w:r>
    </w:p>
    <w:p w:rsidR="00EB7441" w:rsidRDefault="00673F43">
      <w:pPr>
        <w:spacing w:after="0" w:line="240" w:lineRule="auto"/>
        <w:ind w:firstLine="426"/>
        <w:jc w:val="both"/>
        <w:textAlignment w:val="baseline"/>
        <w:rPr>
          <w:rFonts w:ascii="Open Sans" w:eastAsia="Times New Roman" w:hAnsi="Open Sans" w:cs="Open Sans"/>
          <w:b/>
          <w:bCs/>
          <w:kern w:val="0"/>
          <w:sz w:val="17"/>
          <w:szCs w:val="17"/>
          <w:lang w:eastAsia="fr-FR"/>
          <w14:ligatures w14:val="none"/>
        </w:rPr>
      </w:pPr>
      <w:r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Le ciel et la terre sont remplis de ta gloire. </w:t>
      </w:r>
      <w:r>
        <w:rPr>
          <w:rFonts w:ascii="Open Sans" w:eastAsia="Times New Roman" w:hAnsi="Open Sans" w:cs="Open Sans"/>
          <w:b/>
          <w:bCs/>
          <w:kern w:val="0"/>
          <w:sz w:val="17"/>
          <w:szCs w:val="17"/>
          <w:lang w:eastAsia="fr-FR"/>
          <w14:ligatures w14:val="none"/>
        </w:rPr>
        <w:t>Hosanna au plus haut des cieux</w:t>
      </w:r>
    </w:p>
    <w:p w:rsidR="00EB7441" w:rsidRDefault="00673F43">
      <w:pPr>
        <w:spacing w:after="0" w:line="240" w:lineRule="auto"/>
        <w:ind w:firstLine="426"/>
        <w:jc w:val="both"/>
        <w:textAlignment w:val="baseline"/>
        <w:rPr>
          <w:rFonts w:ascii="Open Sans" w:eastAsia="Times New Roman" w:hAnsi="Open Sans" w:cs="Open Sans"/>
          <w:b/>
          <w:bCs/>
          <w:kern w:val="0"/>
          <w:sz w:val="17"/>
          <w:szCs w:val="17"/>
          <w:lang w:eastAsia="fr-FR"/>
          <w14:ligatures w14:val="none"/>
        </w:rPr>
      </w:pPr>
      <w:r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Béni soit celui qui vient au nom du Seigneur. </w:t>
      </w:r>
      <w:r>
        <w:rPr>
          <w:rFonts w:ascii="Open Sans" w:eastAsia="Times New Roman" w:hAnsi="Open Sans" w:cs="Open Sans"/>
          <w:b/>
          <w:bCs/>
          <w:kern w:val="0"/>
          <w:sz w:val="17"/>
          <w:szCs w:val="17"/>
          <w:lang w:eastAsia="fr-FR"/>
          <w14:ligatures w14:val="none"/>
        </w:rPr>
        <w:t>Hosanna au plus haut des cieux</w:t>
      </w:r>
    </w:p>
    <w:p w:rsidR="00EB7441" w:rsidRDefault="00EB7441">
      <w:pPr>
        <w:spacing w:after="0" w:line="240" w:lineRule="auto"/>
        <w:ind w:firstLine="142"/>
        <w:jc w:val="both"/>
        <w:textAlignment w:val="baseline"/>
        <w:rPr>
          <w:rFonts w:ascii="Open Sans" w:eastAsia="Times New Roman" w:hAnsi="Open Sans" w:cs="Open Sans"/>
          <w:b/>
          <w:bCs/>
          <w:kern w:val="0"/>
          <w:sz w:val="16"/>
          <w:szCs w:val="16"/>
          <w:lang w:eastAsia="fr-FR"/>
          <w14:ligatures w14:val="none"/>
        </w:rPr>
      </w:pPr>
    </w:p>
    <w:p w:rsidR="00EB7441" w:rsidRDefault="00673F43">
      <w:pPr>
        <w:spacing w:after="0" w:line="240" w:lineRule="auto"/>
        <w:ind w:left="426" w:hanging="284"/>
        <w:jc w:val="both"/>
        <w:textAlignment w:val="baseline"/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20"/>
          <w:szCs w:val="20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20"/>
          <w:szCs w:val="20"/>
          <w:lang w:eastAsia="fr-FR"/>
          <w14:ligatures w14:val="none"/>
        </w:rPr>
        <w:t>Fraction du pain</w:t>
      </w:r>
    </w:p>
    <w:p w:rsidR="00EB7441" w:rsidRDefault="00673F43">
      <w:pPr>
        <w:spacing w:after="0" w:line="240" w:lineRule="auto"/>
        <w:ind w:left="426"/>
        <w:textAlignment w:val="baseline"/>
        <w:rPr>
          <w:rFonts w:ascii="Open Sans" w:hAnsi="Open Sans" w:cs="Open Sans"/>
          <w:sz w:val="17"/>
          <w:szCs w:val="17"/>
        </w:rPr>
      </w:pPr>
      <w:r>
        <w:rPr>
          <w:rFonts w:ascii="Open Sans" w:hAnsi="Open Sans" w:cs="Open Sans"/>
          <w:sz w:val="17"/>
          <w:szCs w:val="17"/>
        </w:rPr>
        <w:t>Agneau de Dieu, qui enlèves les péchés du monde, prends pitié de nous.</w:t>
      </w:r>
    </w:p>
    <w:p w:rsidR="00EB7441" w:rsidRDefault="00673F43">
      <w:pPr>
        <w:spacing w:after="0" w:line="240" w:lineRule="auto"/>
        <w:ind w:left="426"/>
        <w:textAlignment w:val="baseline"/>
        <w:rPr>
          <w:rFonts w:ascii="Open Sans" w:hAnsi="Open Sans" w:cs="Open Sans"/>
          <w:sz w:val="17"/>
          <w:szCs w:val="17"/>
        </w:rPr>
      </w:pPr>
      <w:r>
        <w:rPr>
          <w:rFonts w:ascii="Open Sans" w:hAnsi="Open Sans" w:cs="Open Sans"/>
          <w:sz w:val="17"/>
          <w:szCs w:val="17"/>
        </w:rPr>
        <w:t>Agneau de Di</w:t>
      </w:r>
      <w:r>
        <w:rPr>
          <w:rFonts w:ascii="Open Sans" w:hAnsi="Open Sans" w:cs="Open Sans"/>
          <w:sz w:val="17"/>
          <w:szCs w:val="17"/>
        </w:rPr>
        <w:t>eu, qui enlèves les péchés du monde, prends pitié de nous.</w:t>
      </w:r>
    </w:p>
    <w:p w:rsidR="00EB7441" w:rsidRDefault="00673F43">
      <w:pPr>
        <w:spacing w:after="0" w:line="240" w:lineRule="auto"/>
        <w:ind w:left="426"/>
        <w:textAlignment w:val="baseline"/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17"/>
          <w:szCs w:val="17"/>
          <w:lang w:eastAsia="fr-FR"/>
          <w14:ligatures w14:val="none"/>
        </w:rPr>
      </w:pPr>
      <w:r>
        <w:rPr>
          <w:rFonts w:ascii="Open Sans" w:hAnsi="Open Sans" w:cs="Open Sans"/>
          <w:sz w:val="17"/>
          <w:szCs w:val="17"/>
        </w:rPr>
        <w:t>Agneau de Dieu, qui enlèves les péchés du monde, donne-nous la paix.</w:t>
      </w:r>
      <w:r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17"/>
          <w:szCs w:val="17"/>
          <w:lang w:eastAsia="fr-FR"/>
          <w14:ligatures w14:val="none"/>
        </w:rPr>
        <w:t xml:space="preserve"> </w:t>
      </w:r>
    </w:p>
    <w:p w:rsidR="00EB7441" w:rsidRDefault="00EB7441">
      <w:pPr>
        <w:spacing w:after="0" w:line="240" w:lineRule="auto"/>
        <w:ind w:left="426" w:hanging="284"/>
        <w:textAlignment w:val="baseline"/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16"/>
          <w:szCs w:val="16"/>
          <w:lang w:eastAsia="fr-FR"/>
          <w14:ligatures w14:val="none"/>
        </w:rPr>
      </w:pPr>
    </w:p>
    <w:p w:rsidR="00EB7441" w:rsidRDefault="00673F43">
      <w:pPr>
        <w:spacing w:after="0" w:line="240" w:lineRule="auto"/>
        <w:ind w:left="426" w:hanging="284"/>
        <w:textAlignment w:val="baseline"/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20"/>
          <w:szCs w:val="20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20"/>
          <w:szCs w:val="20"/>
          <w:lang w:eastAsia="fr-FR"/>
          <w14:ligatures w14:val="none"/>
        </w:rPr>
        <w:lastRenderedPageBreak/>
        <w:t>Procession de communion</w:t>
      </w:r>
    </w:p>
    <w:p w:rsidR="00EB7441" w:rsidRDefault="00673F43">
      <w:pPr>
        <w:spacing w:after="0" w:line="240" w:lineRule="auto"/>
        <w:ind w:left="142" w:firstLine="1276"/>
        <w:textAlignment w:val="baseline"/>
        <w:rPr>
          <w:rFonts w:ascii="Open Sans" w:eastAsia="Times New Roman" w:hAnsi="Open Sans" w:cs="Open Sans"/>
          <w:b/>
          <w:bCs/>
          <w:color w:val="000000" w:themeColor="text1"/>
          <w:kern w:val="0"/>
          <w:sz w:val="17"/>
          <w:szCs w:val="17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 w:themeColor="text1"/>
          <w:kern w:val="0"/>
          <w:sz w:val="17"/>
          <w:szCs w:val="17"/>
          <w:lang w:eastAsia="fr-FR"/>
          <w14:ligatures w14:val="none"/>
        </w:rPr>
        <w:t xml:space="preserve">R : Venez vous abreuver à la source cachée ; </w:t>
      </w:r>
    </w:p>
    <w:p w:rsidR="00EB7441" w:rsidRDefault="00673F43">
      <w:pPr>
        <w:spacing w:after="0" w:line="240" w:lineRule="auto"/>
        <w:ind w:left="142" w:firstLine="1276"/>
        <w:textAlignment w:val="baseline"/>
        <w:rPr>
          <w:rFonts w:ascii="Open Sans" w:eastAsia="Times New Roman" w:hAnsi="Open Sans" w:cs="Open Sans"/>
          <w:b/>
          <w:bCs/>
          <w:color w:val="000000" w:themeColor="text1"/>
          <w:kern w:val="0"/>
          <w:sz w:val="17"/>
          <w:szCs w:val="17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 w:themeColor="text1"/>
          <w:kern w:val="0"/>
          <w:sz w:val="17"/>
          <w:szCs w:val="17"/>
          <w:lang w:eastAsia="fr-FR"/>
          <w14:ligatures w14:val="none"/>
        </w:rPr>
        <w:t>venez vous reposer sur le Cœur du Bien-aimé.</w:t>
      </w:r>
    </w:p>
    <w:p w:rsidR="00EB7441" w:rsidRDefault="00EB7441">
      <w:pPr>
        <w:spacing w:after="0" w:line="240" w:lineRule="auto"/>
        <w:ind w:left="142"/>
        <w:textAlignment w:val="baseline"/>
        <w:rPr>
          <w:rFonts w:ascii="Open Sans" w:eastAsia="Times New Roman" w:hAnsi="Open Sans" w:cs="Open Sans"/>
          <w:b/>
          <w:bCs/>
          <w:color w:val="000000" w:themeColor="text1"/>
          <w:kern w:val="0"/>
          <w:sz w:val="8"/>
          <w:szCs w:val="8"/>
          <w:lang w:eastAsia="fr-FR"/>
          <w14:ligatures w14:val="none"/>
        </w:rPr>
      </w:pPr>
    </w:p>
    <w:p w:rsidR="00EB7441" w:rsidRDefault="00673F43">
      <w:pPr>
        <w:spacing w:after="0" w:line="240" w:lineRule="auto"/>
        <w:ind w:left="142"/>
        <w:textAlignment w:val="baseline"/>
        <w:rPr>
          <w:rFonts w:ascii="Open Sans" w:eastAsia="Times New Roman" w:hAnsi="Open Sans" w:cs="Open Sans"/>
          <w:color w:val="000000" w:themeColor="text1"/>
          <w:kern w:val="0"/>
          <w:sz w:val="17"/>
          <w:szCs w:val="17"/>
          <w:lang w:eastAsia="fr-FR"/>
          <w14:ligatures w14:val="none"/>
        </w:rPr>
      </w:pPr>
      <w:r>
        <w:rPr>
          <w:rFonts w:ascii="Open Sans" w:eastAsia="Times New Roman" w:hAnsi="Open Sans" w:cs="Open Sans"/>
          <w:color w:val="000000" w:themeColor="text1"/>
          <w:kern w:val="0"/>
          <w:sz w:val="17"/>
          <w:szCs w:val="17"/>
          <w:lang w:eastAsia="fr-FR"/>
          <w14:ligatures w14:val="none"/>
        </w:rPr>
        <w:t>1. Dans le</w:t>
      </w:r>
      <w:r>
        <w:rPr>
          <w:rFonts w:ascii="Open Sans" w:eastAsia="Times New Roman" w:hAnsi="Open Sans" w:cs="Open Sans"/>
          <w:color w:val="000000" w:themeColor="text1"/>
          <w:kern w:val="0"/>
          <w:sz w:val="17"/>
          <w:szCs w:val="17"/>
          <w:lang w:eastAsia="fr-FR"/>
          <w14:ligatures w14:val="none"/>
        </w:rPr>
        <w:t xml:space="preserve"> cœur transpercé de Jésus sont unis le Royaume des cieux</w:t>
      </w:r>
    </w:p>
    <w:p w:rsidR="00EB7441" w:rsidRDefault="00673F43">
      <w:pPr>
        <w:spacing w:after="0" w:line="240" w:lineRule="auto"/>
        <w:ind w:left="142"/>
        <w:textAlignment w:val="baseline"/>
        <w:rPr>
          <w:rFonts w:ascii="Open Sans" w:eastAsia="Times New Roman" w:hAnsi="Open Sans" w:cs="Open Sans"/>
          <w:b/>
          <w:bCs/>
          <w:color w:val="000000" w:themeColor="text1"/>
          <w:kern w:val="0"/>
          <w:sz w:val="17"/>
          <w:szCs w:val="17"/>
          <w:lang w:eastAsia="fr-FR"/>
          <w14:ligatures w14:val="none"/>
        </w:rPr>
      </w:pPr>
      <w:r>
        <w:rPr>
          <w:rFonts w:ascii="Open Sans" w:eastAsia="Times New Roman" w:hAnsi="Open Sans" w:cs="Open Sans"/>
          <w:color w:val="000000" w:themeColor="text1"/>
          <w:kern w:val="0"/>
          <w:sz w:val="17"/>
          <w:szCs w:val="17"/>
          <w:lang w:eastAsia="fr-FR"/>
          <w14:ligatures w14:val="none"/>
        </w:rPr>
        <w:t xml:space="preserve">et la terre d’ici-bas, la source de la vie pour nous se trouve là. </w:t>
      </w:r>
      <w:r>
        <w:rPr>
          <w:rFonts w:ascii="Open Sans" w:eastAsia="Times New Roman" w:hAnsi="Open Sans" w:cs="Open Sans"/>
          <w:b/>
          <w:bCs/>
          <w:color w:val="000000" w:themeColor="text1"/>
          <w:kern w:val="0"/>
          <w:sz w:val="17"/>
          <w:szCs w:val="17"/>
          <w:lang w:eastAsia="fr-FR"/>
          <w14:ligatures w14:val="none"/>
        </w:rPr>
        <w:t>R/</w:t>
      </w:r>
    </w:p>
    <w:p w:rsidR="00EB7441" w:rsidRDefault="00673F43">
      <w:pPr>
        <w:spacing w:after="0" w:line="240" w:lineRule="auto"/>
        <w:ind w:left="142"/>
        <w:textAlignment w:val="baseline"/>
        <w:rPr>
          <w:rFonts w:ascii="Open Sans" w:eastAsia="Times New Roman" w:hAnsi="Open Sans" w:cs="Open Sans"/>
          <w:color w:val="000000" w:themeColor="text1"/>
          <w:kern w:val="0"/>
          <w:sz w:val="17"/>
          <w:szCs w:val="17"/>
          <w:lang w:eastAsia="fr-FR"/>
          <w14:ligatures w14:val="none"/>
        </w:rPr>
      </w:pPr>
      <w:r>
        <w:rPr>
          <w:rFonts w:ascii="Open Sans" w:eastAsia="Times New Roman" w:hAnsi="Open Sans" w:cs="Open Sans"/>
          <w:color w:val="000000" w:themeColor="text1"/>
          <w:kern w:val="0"/>
          <w:sz w:val="17"/>
          <w:szCs w:val="17"/>
          <w:lang w:eastAsia="fr-FR"/>
          <w14:ligatures w14:val="none"/>
        </w:rPr>
        <w:t>2. Il nous attire à lui par sa force secrète et dans le sein du Père ;</w:t>
      </w:r>
    </w:p>
    <w:p w:rsidR="00EB7441" w:rsidRDefault="00673F43">
      <w:pPr>
        <w:spacing w:after="0" w:line="240" w:lineRule="auto"/>
        <w:ind w:left="142"/>
        <w:textAlignment w:val="baseline"/>
        <w:rPr>
          <w:rFonts w:ascii="Open Sans" w:eastAsia="Times New Roman" w:hAnsi="Open Sans" w:cs="Open Sans"/>
          <w:b/>
          <w:bCs/>
          <w:color w:val="000000" w:themeColor="text1"/>
          <w:kern w:val="0"/>
          <w:sz w:val="17"/>
          <w:szCs w:val="17"/>
          <w:lang w:eastAsia="fr-FR"/>
          <w14:ligatures w14:val="none"/>
        </w:rPr>
      </w:pPr>
      <w:r>
        <w:rPr>
          <w:rFonts w:ascii="Open Sans" w:eastAsia="Times New Roman" w:hAnsi="Open Sans" w:cs="Open Sans"/>
          <w:color w:val="000000" w:themeColor="text1"/>
          <w:kern w:val="0"/>
          <w:sz w:val="17"/>
          <w:szCs w:val="17"/>
          <w:lang w:eastAsia="fr-FR"/>
          <w14:ligatures w14:val="none"/>
        </w:rPr>
        <w:t xml:space="preserve">il nous abrite en lui, nous saisit dans le flot du Saint-Esprit de Dieu. </w:t>
      </w:r>
      <w:r>
        <w:rPr>
          <w:rFonts w:ascii="Open Sans" w:eastAsia="Times New Roman" w:hAnsi="Open Sans" w:cs="Open Sans"/>
          <w:b/>
          <w:bCs/>
          <w:color w:val="000000" w:themeColor="text1"/>
          <w:kern w:val="0"/>
          <w:sz w:val="17"/>
          <w:szCs w:val="17"/>
          <w:lang w:eastAsia="fr-FR"/>
          <w14:ligatures w14:val="none"/>
        </w:rPr>
        <w:t>R/</w:t>
      </w:r>
    </w:p>
    <w:p w:rsidR="00EB7441" w:rsidRDefault="00673F43">
      <w:pPr>
        <w:spacing w:after="0" w:line="240" w:lineRule="auto"/>
        <w:ind w:left="142"/>
        <w:textAlignment w:val="baseline"/>
        <w:rPr>
          <w:rFonts w:ascii="Open Sans" w:eastAsia="Times New Roman" w:hAnsi="Open Sans" w:cs="Open Sans"/>
          <w:color w:val="000000" w:themeColor="text1"/>
          <w:kern w:val="0"/>
          <w:sz w:val="17"/>
          <w:szCs w:val="17"/>
          <w:lang w:eastAsia="fr-FR"/>
          <w14:ligatures w14:val="none"/>
        </w:rPr>
      </w:pPr>
      <w:r>
        <w:rPr>
          <w:rFonts w:ascii="Open Sans" w:eastAsia="Times New Roman" w:hAnsi="Open Sans" w:cs="Open Sans"/>
          <w:color w:val="000000" w:themeColor="text1"/>
          <w:kern w:val="0"/>
          <w:sz w:val="17"/>
          <w:szCs w:val="17"/>
          <w:lang w:eastAsia="fr-FR"/>
          <w14:ligatures w14:val="none"/>
        </w:rPr>
        <w:t xml:space="preserve">4. C’est ton trône royal sur la terre Ô Seigneur, un trône bien visible </w:t>
      </w:r>
    </w:p>
    <w:p w:rsidR="00EB7441" w:rsidRDefault="00673F43">
      <w:pPr>
        <w:spacing w:after="0" w:line="240" w:lineRule="auto"/>
        <w:ind w:left="142"/>
        <w:textAlignment w:val="baseline"/>
        <w:rPr>
          <w:rFonts w:ascii="Open Sans" w:eastAsia="Times New Roman" w:hAnsi="Open Sans" w:cs="Open Sans"/>
          <w:b/>
          <w:bCs/>
          <w:color w:val="000000" w:themeColor="text1"/>
          <w:kern w:val="0"/>
          <w:sz w:val="17"/>
          <w:szCs w:val="17"/>
          <w:lang w:eastAsia="fr-FR"/>
          <w14:ligatures w14:val="none"/>
        </w:rPr>
      </w:pPr>
      <w:r>
        <w:rPr>
          <w:rFonts w:ascii="Open Sans" w:eastAsia="Times New Roman" w:hAnsi="Open Sans" w:cs="Open Sans"/>
          <w:color w:val="000000" w:themeColor="text1"/>
          <w:kern w:val="0"/>
          <w:sz w:val="17"/>
          <w:szCs w:val="17"/>
          <w:lang w:eastAsia="fr-FR"/>
          <w14:ligatures w14:val="none"/>
        </w:rPr>
        <w:t xml:space="preserve">que tu bâtis pour nous. Avec joie tu me vois m’en approcher tout près. </w:t>
      </w:r>
      <w:r>
        <w:rPr>
          <w:rFonts w:ascii="Open Sans" w:eastAsia="Times New Roman" w:hAnsi="Open Sans" w:cs="Open Sans"/>
          <w:b/>
          <w:bCs/>
          <w:color w:val="000000" w:themeColor="text1"/>
          <w:kern w:val="0"/>
          <w:sz w:val="17"/>
          <w:szCs w:val="17"/>
          <w:lang w:eastAsia="fr-FR"/>
          <w14:ligatures w14:val="none"/>
        </w:rPr>
        <w:t>R/</w:t>
      </w:r>
    </w:p>
    <w:p w:rsidR="00EB7441" w:rsidRDefault="00673F43">
      <w:pPr>
        <w:spacing w:after="0" w:line="240" w:lineRule="auto"/>
        <w:ind w:left="142"/>
        <w:textAlignment w:val="baseline"/>
        <w:rPr>
          <w:rFonts w:ascii="Open Sans" w:eastAsia="Times New Roman" w:hAnsi="Open Sans" w:cs="Open Sans"/>
          <w:color w:val="000000" w:themeColor="text1"/>
          <w:kern w:val="0"/>
          <w:sz w:val="17"/>
          <w:szCs w:val="17"/>
          <w:lang w:eastAsia="fr-FR"/>
          <w14:ligatures w14:val="none"/>
        </w:rPr>
      </w:pPr>
      <w:r>
        <w:rPr>
          <w:rFonts w:ascii="Open Sans" w:eastAsia="Times New Roman" w:hAnsi="Open Sans" w:cs="Open Sans"/>
          <w:color w:val="000000" w:themeColor="text1"/>
          <w:kern w:val="0"/>
          <w:sz w:val="17"/>
          <w:szCs w:val="17"/>
          <w:lang w:eastAsia="fr-FR"/>
          <w14:ligatures w14:val="none"/>
        </w:rPr>
        <w:t>5. Tu plonges plein d’amour ton r</w:t>
      </w:r>
      <w:r>
        <w:rPr>
          <w:rFonts w:ascii="Open Sans" w:eastAsia="Times New Roman" w:hAnsi="Open Sans" w:cs="Open Sans"/>
          <w:color w:val="000000" w:themeColor="text1"/>
          <w:kern w:val="0"/>
          <w:sz w:val="17"/>
          <w:szCs w:val="17"/>
          <w:lang w:eastAsia="fr-FR"/>
          <w14:ligatures w14:val="none"/>
        </w:rPr>
        <w:t xml:space="preserve">egard dans le mien et tu prêtes l’oreille </w:t>
      </w:r>
    </w:p>
    <w:p w:rsidR="00EB7441" w:rsidRDefault="00673F43">
      <w:pPr>
        <w:spacing w:after="0" w:line="240" w:lineRule="auto"/>
        <w:ind w:left="142"/>
        <w:textAlignment w:val="baseline"/>
        <w:rPr>
          <w:rFonts w:ascii="Open Sans" w:eastAsia="Times New Roman" w:hAnsi="Open Sans" w:cs="Open Sans"/>
          <w:b/>
          <w:bCs/>
          <w:color w:val="000000" w:themeColor="text1"/>
          <w:kern w:val="0"/>
          <w:sz w:val="17"/>
          <w:szCs w:val="17"/>
          <w:lang w:eastAsia="fr-FR"/>
          <w14:ligatures w14:val="none"/>
        </w:rPr>
      </w:pPr>
      <w:r>
        <w:rPr>
          <w:rFonts w:ascii="Open Sans" w:eastAsia="Times New Roman" w:hAnsi="Open Sans" w:cs="Open Sans"/>
          <w:color w:val="000000" w:themeColor="text1"/>
          <w:kern w:val="0"/>
          <w:sz w:val="17"/>
          <w:szCs w:val="17"/>
          <w:lang w:eastAsia="fr-FR"/>
          <w14:ligatures w14:val="none"/>
        </w:rPr>
        <w:t xml:space="preserve">à mon faible murmure. Tu remplis de ta paix le tréfonds de mon cœur. </w:t>
      </w:r>
      <w:r>
        <w:rPr>
          <w:rFonts w:ascii="Open Sans" w:eastAsia="Times New Roman" w:hAnsi="Open Sans" w:cs="Open Sans"/>
          <w:b/>
          <w:bCs/>
          <w:color w:val="000000" w:themeColor="text1"/>
          <w:kern w:val="0"/>
          <w:sz w:val="17"/>
          <w:szCs w:val="17"/>
          <w:lang w:eastAsia="fr-FR"/>
          <w14:ligatures w14:val="none"/>
        </w:rPr>
        <w:t>R/</w:t>
      </w:r>
    </w:p>
    <w:p w:rsidR="00EB7441" w:rsidRDefault="00EB7441">
      <w:pPr>
        <w:spacing w:after="0" w:line="240" w:lineRule="auto"/>
        <w:ind w:firstLine="142"/>
        <w:textAlignment w:val="baseline"/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20"/>
          <w:szCs w:val="20"/>
          <w:lang w:eastAsia="fr-FR"/>
          <w14:ligatures w14:val="none"/>
        </w:rPr>
      </w:pPr>
    </w:p>
    <w:p w:rsidR="00EB7441" w:rsidRDefault="00673F43">
      <w:pPr>
        <w:spacing w:after="0" w:line="240" w:lineRule="auto"/>
        <w:ind w:firstLine="142"/>
        <w:textAlignment w:val="baseline"/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20"/>
          <w:szCs w:val="20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20"/>
          <w:szCs w:val="20"/>
          <w:lang w:eastAsia="fr-FR"/>
          <w14:ligatures w14:val="none"/>
        </w:rPr>
        <w:t>Chant d’envoi</w:t>
      </w:r>
    </w:p>
    <w:p w:rsidR="00EB7441" w:rsidRDefault="00673F43">
      <w:pPr>
        <w:spacing w:after="0" w:line="240" w:lineRule="auto"/>
        <w:ind w:firstLine="1418"/>
        <w:rPr>
          <w:rFonts w:ascii="Open Sans" w:hAnsi="Open Sans" w:cs="Open Sans"/>
          <w:b/>
          <w:bCs/>
          <w:sz w:val="17"/>
          <w:szCs w:val="17"/>
        </w:rPr>
      </w:pPr>
      <w:r>
        <w:rPr>
          <w:rFonts w:ascii="Open Sans" w:hAnsi="Open Sans" w:cs="Open Sans"/>
          <w:b/>
          <w:bCs/>
          <w:sz w:val="17"/>
          <w:szCs w:val="17"/>
        </w:rPr>
        <w:t>R : Allez porter ma joie au monde par toute la planète.</w:t>
      </w:r>
    </w:p>
    <w:p w:rsidR="00EB7441" w:rsidRDefault="00673F43">
      <w:pPr>
        <w:spacing w:after="0" w:line="240" w:lineRule="auto"/>
        <w:ind w:firstLine="1418"/>
        <w:rPr>
          <w:rFonts w:ascii="Open Sans" w:hAnsi="Open Sans" w:cs="Open Sans"/>
          <w:b/>
          <w:bCs/>
          <w:sz w:val="17"/>
          <w:szCs w:val="17"/>
        </w:rPr>
      </w:pPr>
      <w:r>
        <w:rPr>
          <w:rFonts w:ascii="Open Sans" w:hAnsi="Open Sans" w:cs="Open Sans"/>
          <w:b/>
          <w:bCs/>
          <w:sz w:val="17"/>
          <w:szCs w:val="17"/>
        </w:rPr>
        <w:t xml:space="preserve">Porter ma joie au monde, porter ma fête. </w:t>
      </w:r>
      <w:r>
        <w:rPr>
          <w:rFonts w:ascii="Open Sans" w:hAnsi="Open Sans" w:cs="Open Sans"/>
          <w:i/>
          <w:iCs/>
          <w:sz w:val="17"/>
          <w:szCs w:val="17"/>
        </w:rPr>
        <w:t>(bis</w:t>
      </w:r>
      <w:r>
        <w:rPr>
          <w:rFonts w:ascii="Open Sans" w:hAnsi="Open Sans" w:cs="Open Sans"/>
          <w:b/>
          <w:bCs/>
          <w:sz w:val="17"/>
          <w:szCs w:val="17"/>
        </w:rPr>
        <w:t>)</w:t>
      </w:r>
    </w:p>
    <w:p w:rsidR="00EB7441" w:rsidRDefault="00EB7441">
      <w:pPr>
        <w:spacing w:after="0" w:line="240" w:lineRule="auto"/>
        <w:ind w:firstLine="142"/>
        <w:rPr>
          <w:rFonts w:ascii="Open Sans" w:hAnsi="Open Sans" w:cs="Open Sans"/>
          <w:b/>
          <w:bCs/>
          <w:sz w:val="8"/>
          <w:szCs w:val="8"/>
        </w:rPr>
      </w:pPr>
    </w:p>
    <w:p w:rsidR="00EB7441" w:rsidRDefault="00673F43">
      <w:pPr>
        <w:spacing w:after="0" w:line="240" w:lineRule="auto"/>
        <w:ind w:firstLine="142"/>
        <w:rPr>
          <w:rFonts w:ascii="Open Sans" w:hAnsi="Open Sans" w:cs="Open Sans"/>
          <w:sz w:val="17"/>
          <w:szCs w:val="17"/>
        </w:rPr>
      </w:pPr>
      <w:r>
        <w:rPr>
          <w:rFonts w:ascii="Open Sans" w:hAnsi="Open Sans" w:cs="Open Sans"/>
          <w:sz w:val="17"/>
          <w:szCs w:val="17"/>
        </w:rPr>
        <w:t xml:space="preserve">1. Vers les hommes </w:t>
      </w:r>
      <w:r>
        <w:rPr>
          <w:rFonts w:ascii="Open Sans" w:hAnsi="Open Sans" w:cs="Open Sans"/>
          <w:sz w:val="17"/>
          <w:szCs w:val="17"/>
        </w:rPr>
        <w:t>sans lumière, allez porter la paix</w:t>
      </w:r>
    </w:p>
    <w:p w:rsidR="00EB7441" w:rsidRDefault="00673F43">
      <w:pPr>
        <w:spacing w:after="0" w:line="240" w:lineRule="auto"/>
        <w:ind w:firstLine="142"/>
        <w:rPr>
          <w:rFonts w:ascii="Open Sans" w:hAnsi="Open Sans" w:cs="Open Sans"/>
          <w:b/>
          <w:bCs/>
          <w:sz w:val="17"/>
          <w:szCs w:val="17"/>
        </w:rPr>
      </w:pPr>
      <w:r>
        <w:rPr>
          <w:rFonts w:ascii="Open Sans" w:hAnsi="Open Sans" w:cs="Open Sans"/>
          <w:sz w:val="17"/>
          <w:szCs w:val="17"/>
        </w:rPr>
        <w:t xml:space="preserve">et cette amitié qui éclaire. Portez l'amour qui ne finit jamais. </w:t>
      </w:r>
      <w:r>
        <w:rPr>
          <w:rFonts w:ascii="Open Sans" w:hAnsi="Open Sans" w:cs="Open Sans"/>
          <w:b/>
          <w:bCs/>
          <w:sz w:val="17"/>
          <w:szCs w:val="17"/>
        </w:rPr>
        <w:t>R/</w:t>
      </w:r>
    </w:p>
    <w:p w:rsidR="00EB7441" w:rsidRDefault="00673F43">
      <w:pPr>
        <w:spacing w:after="0" w:line="240" w:lineRule="auto"/>
        <w:ind w:firstLine="142"/>
        <w:rPr>
          <w:rFonts w:ascii="Open Sans" w:hAnsi="Open Sans" w:cs="Open Sans"/>
          <w:sz w:val="17"/>
          <w:szCs w:val="17"/>
        </w:rPr>
      </w:pPr>
      <w:r>
        <w:rPr>
          <w:rFonts w:ascii="Open Sans" w:hAnsi="Open Sans" w:cs="Open Sans"/>
          <w:sz w:val="17"/>
          <w:szCs w:val="17"/>
        </w:rPr>
        <w:t xml:space="preserve">4. Aux enfants de la souffrance, allez tendre vos mains, </w:t>
      </w:r>
    </w:p>
    <w:p w:rsidR="00EB7441" w:rsidRDefault="00673F43">
      <w:pPr>
        <w:spacing w:after="0" w:line="240" w:lineRule="auto"/>
        <w:ind w:firstLine="142"/>
        <w:rPr>
          <w:rFonts w:ascii="Open Sans" w:hAnsi="Open Sans" w:cs="Open Sans"/>
          <w:b/>
          <w:bCs/>
          <w:sz w:val="17"/>
          <w:szCs w:val="17"/>
        </w:rPr>
      </w:pPr>
      <w:r>
        <w:rPr>
          <w:rFonts w:ascii="Open Sans" w:hAnsi="Open Sans" w:cs="Open Sans"/>
          <w:sz w:val="17"/>
          <w:szCs w:val="17"/>
        </w:rPr>
        <w:t xml:space="preserve">offrir une seconde chance pour inventer ensemble un lendemain. </w:t>
      </w:r>
      <w:r>
        <w:rPr>
          <w:rFonts w:ascii="Open Sans" w:hAnsi="Open Sans" w:cs="Open Sans"/>
          <w:b/>
          <w:bCs/>
          <w:sz w:val="17"/>
          <w:szCs w:val="17"/>
        </w:rPr>
        <w:t>R/</w:t>
      </w:r>
    </w:p>
    <w:p w:rsidR="00EB7441" w:rsidRDefault="00EB7441">
      <w:pPr>
        <w:spacing w:after="0" w:line="240" w:lineRule="auto"/>
        <w:ind w:firstLine="142"/>
        <w:rPr>
          <w:rFonts w:ascii="Open Sans" w:hAnsi="Open Sans" w:cs="Open Sans"/>
          <w:b/>
          <w:bCs/>
          <w:sz w:val="17"/>
          <w:szCs w:val="17"/>
        </w:rPr>
      </w:pPr>
    </w:p>
    <w:p w:rsidR="00EB7441" w:rsidRDefault="00EB7441">
      <w:pPr>
        <w:spacing w:after="0" w:line="240" w:lineRule="auto"/>
        <w:ind w:firstLine="142"/>
        <w:rPr>
          <w:rFonts w:ascii="Open Sans" w:hAnsi="Open Sans" w:cs="Open Sans"/>
          <w:b/>
          <w:bCs/>
          <w:sz w:val="17"/>
          <w:szCs w:val="17"/>
        </w:rPr>
      </w:pPr>
    </w:p>
    <w:p w:rsidR="00EB7441" w:rsidRDefault="00EB7441">
      <w:pPr>
        <w:pBdr>
          <w:bottom w:val="single" w:sz="4" w:space="1" w:color="000000"/>
        </w:pBdr>
        <w:spacing w:after="0" w:line="240" w:lineRule="auto"/>
        <w:ind w:firstLine="142"/>
        <w:rPr>
          <w:rFonts w:ascii="Open Sans" w:hAnsi="Open Sans" w:cs="Open Sans"/>
          <w:b/>
          <w:bCs/>
          <w:sz w:val="17"/>
          <w:szCs w:val="17"/>
        </w:rPr>
      </w:pPr>
    </w:p>
    <w:bookmarkStart w:id="1" w:name="_Hlk196458430"/>
    <w:bookmarkStart w:id="2" w:name="_Hlk125467140"/>
    <w:bookmarkStart w:id="3" w:name="_Hlk145700819"/>
    <w:p w:rsidR="00EB7441" w:rsidRDefault="00673F43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6" behindDoc="1" locked="0" layoutInCell="0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2540</wp:posOffset>
                </wp:positionV>
                <wp:extent cx="428625" cy="600075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" name="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5"/>
                        <a:srcRect l="28514" r="31228"/>
                        <a:stretch/>
                      </pic:blipFill>
                      <pic:spPr>
                        <a:xfrm>
                          <a:off x="0" y="0"/>
                          <a:ext cx="428760" cy="600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2.05pt;margin-top:0.2pt;width:33.7pt;height:47.2pt;mso-wrap-style:none;v-text-anchor:middle" type="_x0000_t75">
                <v:imagedata r:id="rId16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18"/>
          <w:szCs w:val="18"/>
        </w:rPr>
        <w:t>Intention de prière du Sa</w:t>
      </w:r>
      <w:r>
        <w:rPr>
          <w:rFonts w:ascii="Open Sans" w:hAnsi="Open Sans" w:cs="Open Sans"/>
          <w:b/>
          <w:bCs/>
          <w:sz w:val="18"/>
          <w:szCs w:val="18"/>
        </w:rPr>
        <w:t xml:space="preserve">int Père pour le mois de </w:t>
      </w:r>
      <w:bookmarkEnd w:id="1"/>
      <w:bookmarkEnd w:id="2"/>
      <w:bookmarkEnd w:id="3"/>
      <w:r>
        <w:rPr>
          <w:rFonts w:ascii="Open Sans" w:hAnsi="Open Sans" w:cs="Open Sans"/>
          <w:b/>
          <w:bCs/>
          <w:sz w:val="18"/>
          <w:szCs w:val="18"/>
        </w:rPr>
        <w:t>juillet</w:t>
      </w:r>
      <w:r>
        <w:rPr>
          <w:rFonts w:ascii="Open Sans" w:hAnsi="Open Sans" w:cs="Open Sans"/>
          <w:sz w:val="18"/>
          <w:szCs w:val="18"/>
        </w:rPr>
        <w:t xml:space="preserve"> : Prions pour le respect et la protection de la vie humaine à toutes ses étapes, en la reconnaissant comme un don de Dieu. </w:t>
      </w:r>
    </w:p>
    <w:p w:rsidR="00EB7441" w:rsidRDefault="00EB7441">
      <w:pPr>
        <w:spacing w:after="0" w:line="240" w:lineRule="auto"/>
        <w:ind w:firstLine="142"/>
        <w:rPr>
          <w:rFonts w:ascii="Open Sans" w:hAnsi="Open Sans" w:cs="Open Sans"/>
          <w:b/>
          <w:bCs/>
          <w:sz w:val="17"/>
          <w:szCs w:val="17"/>
        </w:rPr>
      </w:pPr>
    </w:p>
    <w:p w:rsidR="00EB7441" w:rsidRDefault="00EB7441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16"/>
          <w:szCs w:val="16"/>
          <w:lang w:eastAsia="fr-FR"/>
          <w14:ligatures w14:val="none"/>
        </w:rPr>
      </w:pPr>
    </w:p>
    <w:p w:rsidR="00EB7441" w:rsidRDefault="00673F43">
      <w:pPr>
        <w:pBdr>
          <w:top w:val="dotted" w:sz="4" w:space="1" w:color="000000"/>
        </w:pBdr>
        <w:spacing w:before="30" w:after="0" w:line="240" w:lineRule="auto"/>
        <w:ind w:right="-30"/>
        <w:textAlignment w:val="baselin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color w:val="027387"/>
          <w:kern w:val="0"/>
          <w:sz w:val="16"/>
          <w:szCs w:val="16"/>
          <w:lang w:eastAsia="fr-FR"/>
          <w14:ligatures w14:val="none"/>
        </w:rPr>
        <w:t>    je donne en ligne</w:t>
      </w:r>
      <w:r>
        <w:rPr>
          <w:rFonts w:ascii="Times New Roman" w:eastAsia="Times New Roman" w:hAnsi="Times New Roman" w:cs="Times New Roman"/>
          <w:color w:val="027387"/>
          <w:kern w:val="0"/>
          <w:sz w:val="16"/>
          <w:szCs w:val="16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27387"/>
          <w:kern w:val="0"/>
          <w:sz w:val="16"/>
          <w:szCs w:val="16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color w:val="027387"/>
          <w:kern w:val="0"/>
          <w:sz w:val="16"/>
          <w:szCs w:val="16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color w:val="027387"/>
          <w:kern w:val="0"/>
          <w:sz w:val="16"/>
          <w:szCs w:val="16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color w:val="027387"/>
          <w:kern w:val="0"/>
          <w:sz w:val="16"/>
          <w:szCs w:val="16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color w:val="027387"/>
          <w:kern w:val="0"/>
          <w:sz w:val="16"/>
          <w:szCs w:val="16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color w:val="027387"/>
          <w:kern w:val="0"/>
          <w:sz w:val="16"/>
          <w:szCs w:val="16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color w:val="027387"/>
          <w:kern w:val="0"/>
          <w:sz w:val="16"/>
          <w:szCs w:val="16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color w:val="027387"/>
          <w:kern w:val="0"/>
          <w:sz w:val="16"/>
          <w:szCs w:val="16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27387"/>
          <w:kern w:val="0"/>
          <w:sz w:val="16"/>
          <w:szCs w:val="16"/>
          <w:lang w:eastAsia="fr-FR"/>
          <w14:ligatures w14:val="none"/>
        </w:rPr>
        <w:t>Site internet</w:t>
      </w:r>
      <w:r>
        <w:rPr>
          <w:rFonts w:ascii="Calibri" w:eastAsia="Times New Roman" w:hAnsi="Calibri" w:cs="Calibri"/>
          <w:color w:val="027387"/>
          <w:kern w:val="0"/>
          <w:sz w:val="16"/>
          <w:szCs w:val="16"/>
          <w:lang w:eastAsia="fr-FR"/>
          <w14:ligatures w14:val="none"/>
        </w:rPr>
        <w:t> </w:t>
      </w:r>
    </w:p>
    <w:p w:rsidR="00EB7441" w:rsidRDefault="00673F43">
      <w:pPr>
        <w:spacing w:after="0" w:line="240" w:lineRule="auto"/>
        <w:ind w:right="-30" w:firstLine="270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noProof/>
          <w:lang w:eastAsia="fr-FR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3982085</wp:posOffset>
            </wp:positionH>
            <wp:positionV relativeFrom="paragraph">
              <wp:posOffset>5715</wp:posOffset>
            </wp:positionV>
            <wp:extent cx="739140" cy="739140"/>
            <wp:effectExtent l="0" t="0" r="0" b="0"/>
            <wp:wrapNone/>
            <wp:docPr id="5" name="Image 30" descr="Une image contenant motif, carré, pixel, conceptionLe contenu généré par l’IA peut être incorrect.,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30" descr="Une image contenant motif, carré, pixel, conceptionLe contenu généré par l’IA peut être incorrect., Imag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5" behindDoc="1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4445</wp:posOffset>
            </wp:positionV>
            <wp:extent cx="708660" cy="708660"/>
            <wp:effectExtent l="0" t="0" r="0" b="0"/>
            <wp:wrapNone/>
            <wp:docPr id="6" name="Image 29" descr="Une image contenant motif, carré, pixel, pointLe contenu généré par l’IA peut être incorrect.,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29" descr="Une image contenant motif, carré, pixel, pointLe contenu généré par l’IA peut être incorrect., Imag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Calibri"/>
          <w:color w:val="767171"/>
          <w:kern w:val="0"/>
          <w:sz w:val="16"/>
          <w:szCs w:val="16"/>
          <w:lang w:eastAsia="fr-FR"/>
          <w14:ligatures w14:val="none"/>
        </w:rPr>
        <w:t>2 rue du Commerce – Seiches-sur-le-Loir   02 41 76</w:t>
      </w:r>
      <w:r>
        <w:rPr>
          <w:rFonts w:ascii="Calibri" w:eastAsia="Times New Roman" w:hAnsi="Calibri" w:cs="Calibri"/>
          <w:color w:val="767171"/>
          <w:kern w:val="0"/>
          <w:sz w:val="16"/>
          <w:szCs w:val="16"/>
          <w:lang w:eastAsia="fr-FR"/>
          <w14:ligatures w14:val="none"/>
        </w:rPr>
        <w:t xml:space="preserve"> 20 58 </w:t>
      </w:r>
    </w:p>
    <w:p w:rsidR="00EB7441" w:rsidRDefault="00673F43">
      <w:pPr>
        <w:spacing w:after="0" w:line="240" w:lineRule="auto"/>
        <w:ind w:right="-30" w:firstLine="270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:lang w:eastAsia="fr-FR"/>
          <w14:ligatures w14:val="none"/>
        </w:rPr>
        <w:t>Permanences : mardi : 17h-18h30 jeudi et samedi 10h-11h30 </w:t>
      </w:r>
    </w:p>
    <w:p w:rsidR="00EB7441" w:rsidRDefault="00673F43">
      <w:pPr>
        <w:spacing w:after="0" w:line="240" w:lineRule="auto"/>
        <w:ind w:right="-30" w:firstLine="270"/>
        <w:jc w:val="center"/>
        <w:textAlignment w:val="baseline"/>
        <w:rPr>
          <w:rFonts w:ascii="Calibri" w:eastAsia="Times New Roman" w:hAnsi="Calibri" w:cs="Calibri"/>
          <w:color w:val="767171"/>
          <w:kern w:val="0"/>
          <w:sz w:val="16"/>
          <w:szCs w:val="16"/>
          <w:lang w:eastAsia="fr-FR"/>
          <w14:ligatures w14:val="none"/>
        </w:rPr>
      </w:pPr>
      <w:r>
        <w:rPr>
          <w:rFonts w:ascii="Calibri" w:eastAsia="Times New Roman" w:hAnsi="Calibri" w:cs="Calibri"/>
          <w:color w:val="767171"/>
          <w:kern w:val="0"/>
          <w:sz w:val="16"/>
          <w:szCs w:val="16"/>
          <w:lang w:eastAsia="fr-FR"/>
          <w14:ligatures w14:val="none"/>
        </w:rPr>
        <w:t>stpaulenbaugeois@diocese49.org</w:t>
      </w:r>
    </w:p>
    <w:p w:rsidR="00EB7441" w:rsidRDefault="00673F43">
      <w:pPr>
        <w:spacing w:after="0" w:line="240" w:lineRule="auto"/>
        <w:ind w:right="-30" w:firstLine="270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color w:val="767171"/>
          <w:kern w:val="0"/>
          <w:sz w:val="16"/>
          <w:szCs w:val="16"/>
          <w:lang w:eastAsia="fr-FR"/>
          <w14:ligatures w14:val="none"/>
        </w:rPr>
        <w:t>https://stpaulenbaugeois.diocese49.org/ </w:t>
      </w:r>
    </w:p>
    <w:p w:rsidR="00EB7441" w:rsidRDefault="00673F43">
      <w:pPr>
        <w:spacing w:after="0" w:line="240" w:lineRule="auto"/>
        <w:jc w:val="center"/>
        <w:textAlignment w:val="baseline"/>
        <w:rPr>
          <w:rFonts w:ascii="Open Sans" w:hAnsi="Open Sans" w:cs="Open Sans"/>
          <w:b/>
          <w:bCs/>
          <w:sz w:val="17"/>
          <w:szCs w:val="17"/>
        </w:rPr>
      </w:pPr>
      <w:r>
        <w:rPr>
          <w:rFonts w:ascii="Calibri" w:eastAsia="Times New Roman" w:hAnsi="Calibri" w:cs="Calibri"/>
          <w:color w:val="767171"/>
          <w:kern w:val="0"/>
          <w:sz w:val="16"/>
          <w:szCs w:val="16"/>
          <w:lang w:eastAsia="fr-FR"/>
          <w14:ligatures w14:val="none"/>
        </w:rPr>
        <w:t xml:space="preserve">Curé : </w:t>
      </w:r>
      <w:hyperlink r:id="rId19" w:tgtFrame="_blank">
        <w:r>
          <w:rPr>
            <w:rFonts w:ascii="Calibri" w:eastAsia="Times New Roman" w:hAnsi="Calibri" w:cs="Calibri"/>
            <w:color w:val="767171"/>
            <w:kern w:val="0"/>
            <w:sz w:val="16"/>
            <w:szCs w:val="16"/>
            <w:lang w:eastAsia="fr-FR"/>
            <w14:ligatures w14:val="none"/>
          </w:rPr>
          <w:t>rbomperin@diocese49.org</w:t>
        </w:r>
      </w:hyperlink>
      <w:r>
        <w:rPr>
          <w:rFonts w:ascii="Calibri" w:eastAsia="Times New Roman" w:hAnsi="Calibri" w:cs="Calibri"/>
          <w:color w:val="767171"/>
          <w:kern w:val="0"/>
          <w:sz w:val="16"/>
          <w:szCs w:val="16"/>
          <w:lang w:eastAsia="fr-FR"/>
          <w14:ligatures w14:val="none"/>
        </w:rPr>
        <w:t>  </w:t>
      </w:r>
    </w:p>
    <w:sectPr w:rsidR="00EB7441">
      <w:type w:val="continuous"/>
      <w:pgSz w:w="16838" w:h="11906" w:orient="landscape"/>
      <w:pgMar w:top="709" w:right="678" w:bottom="426" w:left="709" w:header="0" w:footer="0" w:gutter="0"/>
      <w:cols w:num="2"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08AA"/>
    <w:multiLevelType w:val="multilevel"/>
    <w:tmpl w:val="04CA37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5C04EF7"/>
    <w:multiLevelType w:val="multilevel"/>
    <w:tmpl w:val="1AFA27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41"/>
    <w:rsid w:val="00673F43"/>
    <w:rsid w:val="00EB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72"/>
    <w:pPr>
      <w:spacing w:after="160" w:line="278" w:lineRule="auto"/>
    </w:pPr>
  </w:style>
  <w:style w:type="paragraph" w:styleId="Titre1">
    <w:name w:val="heading 1"/>
    <w:basedOn w:val="Normal"/>
    <w:next w:val="Normal"/>
    <w:uiPriority w:val="9"/>
    <w:qFormat/>
    <w:rsid w:val="00C42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C42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C427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C42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C427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C42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C42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C42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C42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intense">
    <w:name w:val="Intense Emphasis"/>
    <w:basedOn w:val="Policepardfaut"/>
    <w:uiPriority w:val="21"/>
    <w:qFormat/>
    <w:rsid w:val="00C4279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279F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AB6E96"/>
    <w:rPr>
      <w:b/>
      <w:bCs/>
    </w:rPr>
  </w:style>
  <w:style w:type="character" w:styleId="Lienhypertexte">
    <w:name w:val="Hyperlink"/>
    <w:basedOn w:val="Policepardfaut"/>
    <w:uiPriority w:val="99"/>
    <w:unhideWhenUsed/>
    <w:rsid w:val="0028260E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qFormat/>
    <w:rsid w:val="0028260E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uiPriority w:val="9"/>
    <w:qFormat/>
    <w:rsid w:val="00654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qFormat/>
    <w:rsid w:val="00654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uiPriority w:val="9"/>
    <w:semiHidden/>
    <w:qFormat/>
    <w:rsid w:val="00654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qFormat/>
    <w:rsid w:val="0065422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uiPriority w:val="9"/>
    <w:semiHidden/>
    <w:qFormat/>
    <w:rsid w:val="0065422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uiPriority w:val="9"/>
    <w:semiHidden/>
    <w:qFormat/>
    <w:rsid w:val="006542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uiPriority w:val="9"/>
    <w:semiHidden/>
    <w:qFormat/>
    <w:rsid w:val="006542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uiPriority w:val="9"/>
    <w:semiHidden/>
    <w:qFormat/>
    <w:rsid w:val="006542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uiPriority w:val="9"/>
    <w:semiHidden/>
    <w:qFormat/>
    <w:rsid w:val="00654226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qFormat/>
    <w:rsid w:val="0065422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uiPriority w:val="11"/>
    <w:qFormat/>
    <w:rsid w:val="00654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uiPriority w:val="29"/>
    <w:qFormat/>
    <w:rsid w:val="00654226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uiPriority w:val="30"/>
    <w:qFormat/>
    <w:rsid w:val="00654226"/>
    <w:rPr>
      <w:i/>
      <w:iCs/>
      <w:color w:val="2F5496" w:themeColor="accent1" w:themeShade="BF"/>
    </w:rPr>
  </w:style>
  <w:style w:type="character" w:customStyle="1" w:styleId="wacimagecontainer">
    <w:name w:val="wacimagecontainer"/>
    <w:basedOn w:val="Policepardfaut"/>
    <w:qFormat/>
    <w:rsid w:val="007E2267"/>
  </w:style>
  <w:style w:type="character" w:customStyle="1" w:styleId="En-tteCar">
    <w:name w:val="En-tête Car"/>
    <w:basedOn w:val="Policepardfaut"/>
    <w:link w:val="En-tte"/>
    <w:uiPriority w:val="99"/>
    <w:qFormat/>
    <w:rsid w:val="00521F18"/>
  </w:style>
  <w:style w:type="character" w:customStyle="1" w:styleId="PieddepageCar">
    <w:name w:val="Pied de page Car"/>
    <w:basedOn w:val="Policepardfaut"/>
    <w:link w:val="Pieddepage"/>
    <w:uiPriority w:val="99"/>
    <w:qFormat/>
    <w:rsid w:val="00521F18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qFormat/>
    <w:rsid w:val="00C427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88725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521F18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521F18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Normal">
    <w:name w:val="Table Normal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Normal"/>
    <w:uiPriority w:val="39"/>
    <w:rsid w:val="00C67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3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3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72"/>
    <w:pPr>
      <w:spacing w:after="160" w:line="278" w:lineRule="auto"/>
    </w:pPr>
  </w:style>
  <w:style w:type="paragraph" w:styleId="Titre1">
    <w:name w:val="heading 1"/>
    <w:basedOn w:val="Normal"/>
    <w:next w:val="Normal"/>
    <w:uiPriority w:val="9"/>
    <w:qFormat/>
    <w:rsid w:val="00C42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C42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C427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C42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C427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C42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C42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C42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C42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intense">
    <w:name w:val="Intense Emphasis"/>
    <w:basedOn w:val="Policepardfaut"/>
    <w:uiPriority w:val="21"/>
    <w:qFormat/>
    <w:rsid w:val="00C4279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279F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AB6E96"/>
    <w:rPr>
      <w:b/>
      <w:bCs/>
    </w:rPr>
  </w:style>
  <w:style w:type="character" w:styleId="Lienhypertexte">
    <w:name w:val="Hyperlink"/>
    <w:basedOn w:val="Policepardfaut"/>
    <w:uiPriority w:val="99"/>
    <w:unhideWhenUsed/>
    <w:rsid w:val="0028260E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qFormat/>
    <w:rsid w:val="0028260E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uiPriority w:val="9"/>
    <w:qFormat/>
    <w:rsid w:val="00654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qFormat/>
    <w:rsid w:val="00654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uiPriority w:val="9"/>
    <w:semiHidden/>
    <w:qFormat/>
    <w:rsid w:val="00654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qFormat/>
    <w:rsid w:val="0065422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uiPriority w:val="9"/>
    <w:semiHidden/>
    <w:qFormat/>
    <w:rsid w:val="0065422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uiPriority w:val="9"/>
    <w:semiHidden/>
    <w:qFormat/>
    <w:rsid w:val="006542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uiPriority w:val="9"/>
    <w:semiHidden/>
    <w:qFormat/>
    <w:rsid w:val="006542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uiPriority w:val="9"/>
    <w:semiHidden/>
    <w:qFormat/>
    <w:rsid w:val="006542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uiPriority w:val="9"/>
    <w:semiHidden/>
    <w:qFormat/>
    <w:rsid w:val="00654226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qFormat/>
    <w:rsid w:val="0065422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uiPriority w:val="11"/>
    <w:qFormat/>
    <w:rsid w:val="00654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uiPriority w:val="29"/>
    <w:qFormat/>
    <w:rsid w:val="00654226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uiPriority w:val="30"/>
    <w:qFormat/>
    <w:rsid w:val="00654226"/>
    <w:rPr>
      <w:i/>
      <w:iCs/>
      <w:color w:val="2F5496" w:themeColor="accent1" w:themeShade="BF"/>
    </w:rPr>
  </w:style>
  <w:style w:type="character" w:customStyle="1" w:styleId="wacimagecontainer">
    <w:name w:val="wacimagecontainer"/>
    <w:basedOn w:val="Policepardfaut"/>
    <w:qFormat/>
    <w:rsid w:val="007E2267"/>
  </w:style>
  <w:style w:type="character" w:customStyle="1" w:styleId="En-tteCar">
    <w:name w:val="En-tête Car"/>
    <w:basedOn w:val="Policepardfaut"/>
    <w:link w:val="En-tte"/>
    <w:uiPriority w:val="99"/>
    <w:qFormat/>
    <w:rsid w:val="00521F18"/>
  </w:style>
  <w:style w:type="character" w:customStyle="1" w:styleId="PieddepageCar">
    <w:name w:val="Pied de page Car"/>
    <w:basedOn w:val="Policepardfaut"/>
    <w:link w:val="Pieddepage"/>
    <w:uiPriority w:val="99"/>
    <w:qFormat/>
    <w:rsid w:val="00521F18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qFormat/>
    <w:rsid w:val="00C427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88725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521F18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521F18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Normal">
    <w:name w:val="Table Normal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Normal"/>
    <w:uiPriority w:val="39"/>
    <w:rsid w:val="00C67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3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3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mailto:aguillon@diocese49.org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lerinages@diocese49.or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hyperlink" Target="https://www.diocese49.org/vivre-ma-foi/partir-en-pelerinage/" TargetMode="External"/><Relationship Id="rId19" Type="http://schemas.openxmlformats.org/officeDocument/2006/relationships/hyperlink" Target="mailto:rbomperin@diocese49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b2d39a-b8bb-4b6a-917c-2ea250aaf84c" xsi:nil="true"/>
    <lcf76f155ced4ddcb4097134ff3c332f xmlns="b84f72ed-bf22-483a-8012-11d0dc5af4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75637D065D5408348A724F144CE44" ma:contentTypeVersion="12" ma:contentTypeDescription="Crée un document." ma:contentTypeScope="" ma:versionID="88872353c67fece90b7cfe971e92dba0">
  <xsd:schema xmlns:xsd="http://www.w3.org/2001/XMLSchema" xmlns:xs="http://www.w3.org/2001/XMLSchema" xmlns:p="http://schemas.microsoft.com/office/2006/metadata/properties" xmlns:ns2="b84f72ed-bf22-483a-8012-11d0dc5af409" xmlns:ns3="86b2d39a-b8bb-4b6a-917c-2ea250aaf84c" targetNamespace="http://schemas.microsoft.com/office/2006/metadata/properties" ma:root="true" ma:fieldsID="5e493619964161e70d25e122919ea99c" ns2:_="" ns3:_="">
    <xsd:import namespace="b84f72ed-bf22-483a-8012-11d0dc5af409"/>
    <xsd:import namespace="86b2d39a-b8bb-4b6a-917c-2ea250aaf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f72ed-bf22-483a-8012-11d0dc5af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ab4b2b9-3a17-4ad0-8630-2f3395a58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d39a-b8bb-4b6a-917c-2ea250aaf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9437c8-733b-4050-a210-aec3d470dc9f}" ma:internalName="TaxCatchAll" ma:showField="CatchAllData" ma:web="86b2d39a-b8bb-4b6a-917c-2ea250aaf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0C695-A726-473F-88BC-365F9A449E92}">
  <ds:schemaRefs>
    <ds:schemaRef ds:uri="http://schemas.microsoft.com/office/2006/metadata/properties"/>
    <ds:schemaRef ds:uri="http://schemas.microsoft.com/office/infopath/2007/PartnerControls"/>
    <ds:schemaRef ds:uri="86b2d39a-b8bb-4b6a-917c-2ea250aaf84c"/>
    <ds:schemaRef ds:uri="b84f72ed-bf22-483a-8012-11d0dc5af409"/>
  </ds:schemaRefs>
</ds:datastoreItem>
</file>

<file path=customXml/itemProps2.xml><?xml version="1.0" encoding="utf-8"?>
<ds:datastoreItem xmlns:ds="http://schemas.openxmlformats.org/officeDocument/2006/customXml" ds:itemID="{F6C92C7F-1CE5-4632-B53D-399ADDE19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f72ed-bf22-483a-8012-11d0dc5af409"/>
    <ds:schemaRef ds:uri="86b2d39a-b8bb-4b6a-917c-2ea250aaf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F81DF5-1D61-4906-8DE9-B368B94831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5FEAB2-4FC3-4E1B-9CFA-5F3FB7F1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1296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BIZON</dc:creator>
  <cp:lastModifiedBy>Christophe G2F.COM</cp:lastModifiedBy>
  <cp:revision>2</cp:revision>
  <cp:lastPrinted>2026-05-18T10:14:00Z</cp:lastPrinted>
  <dcterms:created xsi:type="dcterms:W3CDTF">2026-06-27T13:16:00Z</dcterms:created>
  <dcterms:modified xsi:type="dcterms:W3CDTF">2026-06-27T13:16:00Z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0x0101006CA75637D065D5408348A724F144CE44</vt:lpwstr>
  </property>
  <property fmtid="{D5CDD505-2E9C-101B-9397-08002B2CF9AE}" pid="3" name="MediaServiceImageTags">
    <vt:lpwstr/>
  </property>
</Properties>
</file>